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676" w:rsidRPr="00702676" w:rsidRDefault="00702676" w:rsidP="007026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Középkori egyetemes történelem 1. </w:t>
      </w:r>
      <w:r w:rsidRPr="00702676">
        <w:rPr>
          <w:rFonts w:ascii="Times New Roman" w:hAnsi="Times New Roman" w:cs="Times New Roman"/>
          <w:b/>
          <w:sz w:val="24"/>
          <w:szCs w:val="24"/>
        </w:rPr>
        <w:t>PTR</w:t>
      </w:r>
      <w:r w:rsidR="009A693C" w:rsidRPr="00702676">
        <w:rPr>
          <w:rFonts w:ascii="Times New Roman" w:hAnsi="Times New Roman" w:cs="Times New Roman"/>
          <w:b/>
          <w:sz w:val="24"/>
          <w:szCs w:val="24"/>
        </w:rPr>
        <w:t>1301</w:t>
      </w:r>
      <w:r w:rsidR="005A6643" w:rsidRPr="007026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676">
        <w:rPr>
          <w:rFonts w:ascii="Times New Roman" w:hAnsi="Times New Roman" w:cs="Times New Roman"/>
          <w:b/>
          <w:sz w:val="24"/>
          <w:szCs w:val="24"/>
        </w:rPr>
        <w:t>és PTR1301L</w:t>
      </w:r>
    </w:p>
    <w:p w:rsidR="007702B7" w:rsidRPr="00702676" w:rsidRDefault="005A6643" w:rsidP="0070267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2676">
        <w:rPr>
          <w:rFonts w:ascii="Times New Roman" w:hAnsi="Times New Roman" w:cs="Times New Roman"/>
          <w:sz w:val="24"/>
          <w:szCs w:val="24"/>
        </w:rPr>
        <w:t>E</w:t>
      </w:r>
      <w:r w:rsidR="00702676" w:rsidRPr="00702676">
        <w:rPr>
          <w:rFonts w:ascii="Times New Roman" w:hAnsi="Times New Roman" w:cs="Times New Roman"/>
          <w:sz w:val="24"/>
          <w:szCs w:val="24"/>
        </w:rPr>
        <w:t>lőadás és szeminárium</w:t>
      </w:r>
    </w:p>
    <w:p w:rsidR="00702676" w:rsidRPr="00702676" w:rsidRDefault="00702676" w:rsidP="007026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2B7" w:rsidRPr="00702676" w:rsidRDefault="007702B7" w:rsidP="00702676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2676">
        <w:rPr>
          <w:rFonts w:ascii="Times New Roman" w:hAnsi="Times New Roman" w:cs="Times New Roman"/>
          <w:i/>
          <w:sz w:val="24"/>
          <w:szCs w:val="24"/>
        </w:rPr>
        <w:t>Tematika és félévi követelményrendszer</w:t>
      </w:r>
    </w:p>
    <w:p w:rsidR="007702B7" w:rsidRPr="00702676" w:rsidRDefault="007702B7" w:rsidP="0070267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2B7" w:rsidRPr="00702676" w:rsidRDefault="007702B7" w:rsidP="007026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76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Pr="00702676">
        <w:rPr>
          <w:rFonts w:ascii="Times New Roman" w:hAnsi="Times New Roman" w:cs="Times New Roman"/>
          <w:sz w:val="24"/>
          <w:szCs w:val="24"/>
        </w:rPr>
        <w:t>kurzus</w:t>
      </w:r>
      <w:proofErr w:type="gramEnd"/>
      <w:r w:rsidRPr="00702676">
        <w:rPr>
          <w:rFonts w:ascii="Times New Roman" w:hAnsi="Times New Roman" w:cs="Times New Roman"/>
          <w:sz w:val="24"/>
          <w:szCs w:val="24"/>
        </w:rPr>
        <w:t xml:space="preserve"> végére a hallgató ismeri a korai középkortól az </w:t>
      </w:r>
      <w:r w:rsidR="00E16456" w:rsidRPr="00702676">
        <w:rPr>
          <w:rFonts w:ascii="Times New Roman" w:hAnsi="Times New Roman" w:cs="Times New Roman"/>
          <w:sz w:val="24"/>
          <w:szCs w:val="24"/>
        </w:rPr>
        <w:t>érett feudalizmus kezdetéig Eur</w:t>
      </w:r>
      <w:r w:rsidRPr="00702676">
        <w:rPr>
          <w:rFonts w:ascii="Times New Roman" w:hAnsi="Times New Roman" w:cs="Times New Roman"/>
          <w:sz w:val="24"/>
          <w:szCs w:val="24"/>
        </w:rPr>
        <w:t>ópa történetét, a feudalizmus gazdasági és társadalmi berendezkedését, a kialakult kultúra, művészetek változásait a korszak folyamán, valamint hatásukat az emberiség egyetemes történetére, kulturális és eszmei folyamataira. Különösen hangsúlyos az olyan, hasznosítható tudás megszerzése, amely a NAT keretrendszerére épülve segíti a hallgatókat olyan alapvető tudás megszerzésében, amelyet a későbbiekben</w:t>
      </w:r>
      <w:r w:rsidR="008E4A3B" w:rsidRPr="00702676">
        <w:rPr>
          <w:rFonts w:ascii="Times New Roman" w:hAnsi="Times New Roman" w:cs="Times New Roman"/>
          <w:sz w:val="24"/>
          <w:szCs w:val="24"/>
        </w:rPr>
        <w:t>,</w:t>
      </w:r>
      <w:r w:rsidRPr="00702676">
        <w:rPr>
          <w:rFonts w:ascii="Times New Roman" w:hAnsi="Times New Roman" w:cs="Times New Roman"/>
          <w:sz w:val="24"/>
          <w:szCs w:val="24"/>
        </w:rPr>
        <w:t xml:space="preserve"> gyakorlatban is hasznosítani tudnak.</w:t>
      </w:r>
    </w:p>
    <w:p w:rsidR="007702B7" w:rsidRPr="00702676" w:rsidRDefault="007702B7" w:rsidP="007026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456" w:rsidRPr="00702676" w:rsidRDefault="00E16456" w:rsidP="00702676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76">
        <w:rPr>
          <w:rFonts w:ascii="Times New Roman" w:hAnsi="Times New Roman" w:cs="Times New Roman"/>
          <w:sz w:val="24"/>
          <w:szCs w:val="24"/>
        </w:rPr>
        <w:t>Egyeztető megbeszélés</w:t>
      </w:r>
    </w:p>
    <w:p w:rsidR="005A52A3" w:rsidRPr="00702676" w:rsidRDefault="009A693C" w:rsidP="00702676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76">
        <w:rPr>
          <w:rFonts w:ascii="Times New Roman" w:hAnsi="Times New Roman" w:cs="Times New Roman"/>
          <w:sz w:val="24"/>
          <w:szCs w:val="24"/>
        </w:rPr>
        <w:t xml:space="preserve"> </w:t>
      </w:r>
      <w:r w:rsidR="005A52A3" w:rsidRPr="00702676">
        <w:rPr>
          <w:rFonts w:ascii="Times New Roman" w:hAnsi="Times New Roman" w:cs="Times New Roman"/>
          <w:sz w:val="24"/>
          <w:szCs w:val="24"/>
        </w:rPr>
        <w:t>A feudalizmus kialakulása</w:t>
      </w:r>
    </w:p>
    <w:p w:rsidR="00B4227F" w:rsidRPr="00702676" w:rsidRDefault="005A52A3" w:rsidP="00702676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76">
        <w:rPr>
          <w:rFonts w:ascii="Times New Roman" w:hAnsi="Times New Roman" w:cs="Times New Roman"/>
          <w:sz w:val="24"/>
          <w:szCs w:val="24"/>
        </w:rPr>
        <w:t xml:space="preserve"> Gazdaság és társadalom</w:t>
      </w:r>
      <w:r w:rsidR="00B4227F" w:rsidRPr="00702676">
        <w:rPr>
          <w:rFonts w:ascii="Times New Roman" w:hAnsi="Times New Roman" w:cs="Times New Roman"/>
          <w:sz w:val="24"/>
          <w:szCs w:val="24"/>
        </w:rPr>
        <w:t>, a falu</w:t>
      </w:r>
    </w:p>
    <w:p w:rsidR="005A52A3" w:rsidRPr="00702676" w:rsidRDefault="00F80D5C" w:rsidP="00702676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76">
        <w:rPr>
          <w:rFonts w:ascii="Times New Roman" w:hAnsi="Times New Roman" w:cs="Times New Roman"/>
          <w:sz w:val="24"/>
          <w:szCs w:val="24"/>
        </w:rPr>
        <w:t xml:space="preserve"> A városok és a céhek kialakulása, szerepe</w:t>
      </w:r>
    </w:p>
    <w:p w:rsidR="005A52A3" w:rsidRPr="00702676" w:rsidRDefault="005A52A3" w:rsidP="00702676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76">
        <w:rPr>
          <w:rFonts w:ascii="Times New Roman" w:hAnsi="Times New Roman" w:cs="Times New Roman"/>
          <w:sz w:val="24"/>
          <w:szCs w:val="24"/>
        </w:rPr>
        <w:t>Német-Római Császárság</w:t>
      </w:r>
      <w:r w:rsidR="00B4227F" w:rsidRPr="00702676">
        <w:rPr>
          <w:rFonts w:ascii="Times New Roman" w:hAnsi="Times New Roman" w:cs="Times New Roman"/>
          <w:sz w:val="24"/>
          <w:szCs w:val="24"/>
        </w:rPr>
        <w:t xml:space="preserve">, </w:t>
      </w:r>
      <w:r w:rsidRPr="00702676">
        <w:rPr>
          <w:rFonts w:ascii="Times New Roman" w:hAnsi="Times New Roman" w:cs="Times New Roman"/>
          <w:sz w:val="24"/>
          <w:szCs w:val="24"/>
        </w:rPr>
        <w:t>Invesztitúra, Keresztes hadjáratok</w:t>
      </w:r>
    </w:p>
    <w:p w:rsidR="005A52A3" w:rsidRPr="00702676" w:rsidRDefault="005A52A3" w:rsidP="00702676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76">
        <w:rPr>
          <w:rFonts w:ascii="Times New Roman" w:hAnsi="Times New Roman" w:cs="Times New Roman"/>
          <w:sz w:val="24"/>
          <w:szCs w:val="24"/>
        </w:rPr>
        <w:t>Franciaország</w:t>
      </w:r>
    </w:p>
    <w:p w:rsidR="005A52A3" w:rsidRPr="00702676" w:rsidRDefault="005A52A3" w:rsidP="00702676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76">
        <w:rPr>
          <w:rFonts w:ascii="Times New Roman" w:hAnsi="Times New Roman" w:cs="Times New Roman"/>
          <w:sz w:val="24"/>
          <w:szCs w:val="24"/>
        </w:rPr>
        <w:t>Anglia</w:t>
      </w:r>
    </w:p>
    <w:p w:rsidR="005A52A3" w:rsidRPr="00702676" w:rsidRDefault="005A52A3" w:rsidP="00702676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76">
        <w:rPr>
          <w:rFonts w:ascii="Times New Roman" w:hAnsi="Times New Roman" w:cs="Times New Roman"/>
          <w:sz w:val="24"/>
          <w:szCs w:val="24"/>
        </w:rPr>
        <w:t>Csehország, Habsburgok</w:t>
      </w:r>
    </w:p>
    <w:p w:rsidR="008C6812" w:rsidRPr="00702676" w:rsidRDefault="009A693C" w:rsidP="00702676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76">
        <w:rPr>
          <w:rFonts w:ascii="Times New Roman" w:hAnsi="Times New Roman" w:cs="Times New Roman"/>
          <w:sz w:val="24"/>
          <w:szCs w:val="24"/>
        </w:rPr>
        <w:t xml:space="preserve"> </w:t>
      </w:r>
      <w:r w:rsidR="008C6812" w:rsidRPr="00702676">
        <w:rPr>
          <w:rFonts w:ascii="Times New Roman" w:hAnsi="Times New Roman" w:cs="Times New Roman"/>
          <w:sz w:val="24"/>
          <w:szCs w:val="24"/>
        </w:rPr>
        <w:t>Itália, Pápai állam</w:t>
      </w:r>
    </w:p>
    <w:p w:rsidR="005A52A3" w:rsidRPr="00702676" w:rsidRDefault="005A52A3" w:rsidP="00702676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76">
        <w:rPr>
          <w:rFonts w:ascii="Times New Roman" w:hAnsi="Times New Roman" w:cs="Times New Roman"/>
          <w:sz w:val="24"/>
          <w:szCs w:val="24"/>
        </w:rPr>
        <w:t>Bizánc és Oroszország</w:t>
      </w:r>
    </w:p>
    <w:p w:rsidR="005A52A3" w:rsidRPr="00702676" w:rsidRDefault="009A693C" w:rsidP="00702676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76">
        <w:rPr>
          <w:rFonts w:ascii="Times New Roman" w:hAnsi="Times New Roman" w:cs="Times New Roman"/>
          <w:sz w:val="24"/>
          <w:szCs w:val="24"/>
        </w:rPr>
        <w:t xml:space="preserve"> </w:t>
      </w:r>
      <w:r w:rsidR="005A52A3" w:rsidRPr="00702676">
        <w:rPr>
          <w:rFonts w:ascii="Times New Roman" w:hAnsi="Times New Roman" w:cs="Times New Roman"/>
          <w:sz w:val="24"/>
          <w:szCs w:val="24"/>
        </w:rPr>
        <w:t xml:space="preserve">Spanyolország, </w:t>
      </w:r>
      <w:r w:rsidR="00B4227F" w:rsidRPr="00702676">
        <w:rPr>
          <w:rFonts w:ascii="Times New Roman" w:hAnsi="Times New Roman" w:cs="Times New Roman"/>
          <w:sz w:val="24"/>
          <w:szCs w:val="24"/>
        </w:rPr>
        <w:t>P</w:t>
      </w:r>
      <w:r w:rsidR="005A52A3" w:rsidRPr="00702676">
        <w:rPr>
          <w:rFonts w:ascii="Times New Roman" w:hAnsi="Times New Roman" w:cs="Times New Roman"/>
          <w:sz w:val="24"/>
          <w:szCs w:val="24"/>
        </w:rPr>
        <w:t>ortugália</w:t>
      </w:r>
    </w:p>
    <w:p w:rsidR="005A52A3" w:rsidRPr="00702676" w:rsidRDefault="005A52A3" w:rsidP="00702676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76">
        <w:rPr>
          <w:rFonts w:ascii="Times New Roman" w:hAnsi="Times New Roman" w:cs="Times New Roman"/>
          <w:sz w:val="24"/>
          <w:szCs w:val="24"/>
        </w:rPr>
        <w:t xml:space="preserve"> </w:t>
      </w:r>
      <w:r w:rsidR="009A693C" w:rsidRPr="00702676">
        <w:rPr>
          <w:rFonts w:ascii="Times New Roman" w:hAnsi="Times New Roman" w:cs="Times New Roman"/>
          <w:sz w:val="24"/>
          <w:szCs w:val="24"/>
        </w:rPr>
        <w:t>A koraközépkori Európa művészei irányzatai és művelődése</w:t>
      </w:r>
    </w:p>
    <w:p w:rsidR="005A52A3" w:rsidRPr="00702676" w:rsidRDefault="009A693C" w:rsidP="00702676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76">
        <w:rPr>
          <w:rFonts w:ascii="Times New Roman" w:hAnsi="Times New Roman" w:cs="Times New Roman"/>
          <w:sz w:val="24"/>
          <w:szCs w:val="24"/>
        </w:rPr>
        <w:t xml:space="preserve"> Zárthelyi dolgozat</w:t>
      </w:r>
    </w:p>
    <w:p w:rsidR="005A52A3" w:rsidRPr="00702676" w:rsidRDefault="009A693C" w:rsidP="00702676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76">
        <w:rPr>
          <w:rFonts w:ascii="Times New Roman" w:hAnsi="Times New Roman" w:cs="Times New Roman"/>
          <w:sz w:val="24"/>
          <w:szCs w:val="24"/>
        </w:rPr>
        <w:t xml:space="preserve"> É</w:t>
      </w:r>
      <w:r w:rsidR="005A52A3" w:rsidRPr="00702676">
        <w:rPr>
          <w:rFonts w:ascii="Times New Roman" w:hAnsi="Times New Roman" w:cs="Times New Roman"/>
          <w:sz w:val="24"/>
          <w:szCs w:val="24"/>
        </w:rPr>
        <w:t>rtékelés</w:t>
      </w:r>
    </w:p>
    <w:p w:rsidR="00702676" w:rsidRPr="00702676" w:rsidRDefault="00702676" w:rsidP="007026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1DC" w:rsidRPr="00702676" w:rsidRDefault="007702B7" w:rsidP="0070267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676">
        <w:rPr>
          <w:rFonts w:ascii="Times New Roman" w:hAnsi="Times New Roman" w:cs="Times New Roman"/>
          <w:b/>
          <w:sz w:val="24"/>
          <w:szCs w:val="24"/>
        </w:rPr>
        <w:t>Félévi követelmény: kollokvium</w:t>
      </w:r>
      <w:r w:rsidR="001B01DC" w:rsidRPr="007026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02B7" w:rsidRDefault="001B01DC" w:rsidP="00702676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2676">
        <w:rPr>
          <w:rFonts w:ascii="Times New Roman" w:hAnsi="Times New Roman" w:cs="Times New Roman"/>
          <w:sz w:val="24"/>
          <w:szCs w:val="24"/>
        </w:rPr>
        <w:t xml:space="preserve">A </w:t>
      </w:r>
      <w:r w:rsidRPr="00702676">
        <w:rPr>
          <w:rFonts w:ascii="Times New Roman" w:hAnsi="Times New Roman" w:cs="Times New Roman"/>
          <w:bCs/>
          <w:sz w:val="24"/>
          <w:szCs w:val="24"/>
        </w:rPr>
        <w:t>szóbeli vizsga témakörei megegyeznek az előadások témaköreivel.</w:t>
      </w:r>
    </w:p>
    <w:p w:rsidR="00702676" w:rsidRPr="00702676" w:rsidRDefault="00702676" w:rsidP="00702676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B01DC" w:rsidRDefault="001B01DC" w:rsidP="00702676">
      <w:pPr>
        <w:pStyle w:val="Listaszerbekezds"/>
        <w:spacing w:after="0" w:line="276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702676">
        <w:rPr>
          <w:rFonts w:ascii="Times New Roman" w:hAnsi="Times New Roman" w:cs="Times New Roman"/>
          <w:b/>
          <w:bCs/>
          <w:sz w:val="24"/>
          <w:szCs w:val="24"/>
        </w:rPr>
        <w:t xml:space="preserve">Az előadásokon történő részvétel: </w:t>
      </w:r>
      <w:r w:rsidRPr="00702676">
        <w:rPr>
          <w:rFonts w:ascii="Times New Roman" w:hAnsi="Times New Roman" w:cs="Times New Roman"/>
          <w:sz w:val="24"/>
          <w:szCs w:val="24"/>
        </w:rPr>
        <w:t>az el</w:t>
      </w:r>
      <w:r w:rsidRPr="00702676">
        <w:rPr>
          <w:rFonts w:ascii="Times New Roman" w:eastAsia="TimesNewRoman" w:hAnsi="Times New Roman" w:cs="Times New Roman"/>
          <w:sz w:val="24"/>
          <w:szCs w:val="24"/>
        </w:rPr>
        <w:t>ő</w:t>
      </w:r>
      <w:r w:rsidRPr="00702676">
        <w:rPr>
          <w:rFonts w:ascii="Times New Roman" w:hAnsi="Times New Roman" w:cs="Times New Roman"/>
          <w:sz w:val="24"/>
          <w:szCs w:val="24"/>
        </w:rPr>
        <w:t>adások a képzés szerves részét képezik, így az Intézmény a hallgatóktól elvárja a részvételt az el</w:t>
      </w:r>
      <w:r w:rsidRPr="00702676">
        <w:rPr>
          <w:rFonts w:ascii="Times New Roman" w:eastAsia="TimesNewRoman" w:hAnsi="Times New Roman" w:cs="Times New Roman"/>
          <w:sz w:val="24"/>
          <w:szCs w:val="24"/>
        </w:rPr>
        <w:t>ő</w:t>
      </w:r>
      <w:r w:rsidRPr="00702676">
        <w:rPr>
          <w:rFonts w:ascii="Times New Roman" w:hAnsi="Times New Roman" w:cs="Times New Roman"/>
          <w:sz w:val="24"/>
          <w:szCs w:val="24"/>
        </w:rPr>
        <w:t>adásokon (</w:t>
      </w:r>
      <w:proofErr w:type="spellStart"/>
      <w:r w:rsidRPr="00702676">
        <w:rPr>
          <w:rFonts w:ascii="Times New Roman" w:hAnsi="Times New Roman" w:cs="Times New Roman"/>
          <w:sz w:val="24"/>
          <w:szCs w:val="24"/>
        </w:rPr>
        <w:t>TVSz</w:t>
      </w:r>
      <w:proofErr w:type="spellEnd"/>
      <w:r w:rsidRPr="00702676">
        <w:rPr>
          <w:rFonts w:ascii="Times New Roman" w:hAnsi="Times New Roman" w:cs="Times New Roman"/>
          <w:sz w:val="24"/>
          <w:szCs w:val="24"/>
        </w:rPr>
        <w:t xml:space="preserve"> 8.§ 1.)</w:t>
      </w:r>
    </w:p>
    <w:p w:rsidR="00702676" w:rsidRPr="00702676" w:rsidRDefault="00702676" w:rsidP="00702676">
      <w:pPr>
        <w:pStyle w:val="Listaszerbekezds"/>
        <w:spacing w:after="0" w:line="276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</w:p>
    <w:p w:rsidR="001B01DC" w:rsidRPr="00702676" w:rsidRDefault="001B01DC" w:rsidP="00702676">
      <w:pPr>
        <w:spacing w:after="0" w:line="276" w:lineRule="auto"/>
        <w:ind w:left="709" w:hanging="699"/>
        <w:rPr>
          <w:rFonts w:ascii="Times New Roman" w:hAnsi="Times New Roman" w:cs="Times New Roman"/>
          <w:b/>
          <w:bCs/>
          <w:sz w:val="24"/>
          <w:szCs w:val="24"/>
        </w:rPr>
      </w:pPr>
      <w:r w:rsidRPr="00702676">
        <w:rPr>
          <w:rFonts w:ascii="Times New Roman" w:hAnsi="Times New Roman" w:cs="Times New Roman"/>
          <w:b/>
          <w:bCs/>
          <w:sz w:val="24"/>
          <w:szCs w:val="24"/>
        </w:rPr>
        <w:t>A szemináriumokon történő részvétel:</w:t>
      </w:r>
    </w:p>
    <w:p w:rsidR="001B01DC" w:rsidRPr="00702676" w:rsidRDefault="001B01DC" w:rsidP="007026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76">
        <w:rPr>
          <w:rFonts w:ascii="Times New Roman" w:hAnsi="Times New Roman" w:cs="Times New Roman"/>
          <w:sz w:val="24"/>
          <w:szCs w:val="24"/>
        </w:rPr>
        <w:t>A gyakorlati foglalkozásokon a részvétel kötelező. A félévi hiányzás megengedhető mértéke teljes idejű képzésben a tantárgy heti kontaktóraszámának háromszorosa. Ennek túllépése esetén a félév nem értékelhető (</w:t>
      </w:r>
      <w:proofErr w:type="spellStart"/>
      <w:r w:rsidRPr="00702676">
        <w:rPr>
          <w:rFonts w:ascii="Times New Roman" w:hAnsi="Times New Roman" w:cs="Times New Roman"/>
          <w:sz w:val="24"/>
          <w:szCs w:val="24"/>
        </w:rPr>
        <w:t>TVSz</w:t>
      </w:r>
      <w:proofErr w:type="spellEnd"/>
      <w:r w:rsidRPr="00702676">
        <w:rPr>
          <w:rFonts w:ascii="Times New Roman" w:hAnsi="Times New Roman" w:cs="Times New Roman"/>
          <w:sz w:val="24"/>
          <w:szCs w:val="24"/>
        </w:rPr>
        <w:t xml:space="preserve"> 8.§ 1.)</w:t>
      </w:r>
    </w:p>
    <w:p w:rsidR="007702B7" w:rsidRPr="00702676" w:rsidRDefault="007702B7" w:rsidP="0070267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B01DC" w:rsidRPr="00702676" w:rsidRDefault="001B01DC" w:rsidP="007026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76">
        <w:rPr>
          <w:rFonts w:ascii="Times New Roman" w:hAnsi="Times New Roman" w:cs="Times New Roman"/>
          <w:b/>
          <w:sz w:val="24"/>
          <w:szCs w:val="24"/>
        </w:rPr>
        <w:t>A vizsgára bocsátás feltétele és az érdemjegy kialakításának módja</w:t>
      </w:r>
      <w:r w:rsidRPr="00702676">
        <w:rPr>
          <w:rFonts w:ascii="Times New Roman" w:hAnsi="Times New Roman" w:cs="Times New Roman"/>
          <w:sz w:val="24"/>
          <w:szCs w:val="24"/>
        </w:rPr>
        <w:t>:</w:t>
      </w:r>
    </w:p>
    <w:p w:rsidR="001B01DC" w:rsidRPr="00702676" w:rsidRDefault="001B01DC" w:rsidP="007026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76">
        <w:rPr>
          <w:rFonts w:ascii="Times New Roman" w:hAnsi="Times New Roman" w:cs="Times New Roman"/>
          <w:sz w:val="24"/>
          <w:szCs w:val="24"/>
        </w:rPr>
        <w:t xml:space="preserve">A vizsgára bocsátás szemináriumi feltételei: a hallgatóknak egy kapott témában önálló könyvészeti kutatást kell végezniük, melyek eredményét a szemináriumon ismertetik. Erre osztályzatot kapnak. A referátum nem teljesítése elégtelen osztályzatot von maga után, melynek javítására a vizsgaidőszakban biztosítok lehetőséget. A referátum része annak a bemutatása, hogy a NAT-ban, a kerettantervekben és az érettségi követelmények között melyek azok a </w:t>
      </w:r>
      <w:r w:rsidRPr="00702676">
        <w:rPr>
          <w:rFonts w:ascii="Times New Roman" w:hAnsi="Times New Roman" w:cs="Times New Roman"/>
          <w:sz w:val="24"/>
          <w:szCs w:val="24"/>
        </w:rPr>
        <w:lastRenderedPageBreak/>
        <w:t>fogalmak, adatok (lexikák) és fejlesztési feladatok, amelyek a kiselőadás témájához kapcsolódnak.</w:t>
      </w:r>
    </w:p>
    <w:p w:rsidR="001B01DC" w:rsidRPr="00702676" w:rsidRDefault="001B01DC" w:rsidP="007026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76">
        <w:rPr>
          <w:rFonts w:ascii="Times New Roman" w:hAnsi="Times New Roman" w:cs="Times New Roman"/>
          <w:sz w:val="24"/>
          <w:szCs w:val="24"/>
        </w:rPr>
        <w:t xml:space="preserve">A szemináriumi referátum osztályzata, a zárthelyi dolgozat eredménye és a vizsgatétel elmondására kapott jegy átlaga adja a </w:t>
      </w:r>
      <w:proofErr w:type="gramStart"/>
      <w:r w:rsidRPr="00702676">
        <w:rPr>
          <w:rFonts w:ascii="Times New Roman" w:hAnsi="Times New Roman" w:cs="Times New Roman"/>
          <w:sz w:val="24"/>
          <w:szCs w:val="24"/>
        </w:rPr>
        <w:t>kurzus</w:t>
      </w:r>
      <w:proofErr w:type="gramEnd"/>
      <w:r w:rsidRPr="00702676">
        <w:rPr>
          <w:rFonts w:ascii="Times New Roman" w:hAnsi="Times New Roman" w:cs="Times New Roman"/>
          <w:sz w:val="24"/>
          <w:szCs w:val="24"/>
        </w:rPr>
        <w:t xml:space="preserve"> érdemjegyét. A sikeres érdemjegy megszerzésének feltétele, hogy egyik érdemjegy sem lehet elégtelen.</w:t>
      </w:r>
    </w:p>
    <w:p w:rsidR="003A5A44" w:rsidRPr="00702676" w:rsidRDefault="003A5A44" w:rsidP="00702676">
      <w:pPr>
        <w:spacing w:after="0" w:line="276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702B7" w:rsidRPr="00702676" w:rsidRDefault="003A5A44" w:rsidP="0070267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676">
        <w:rPr>
          <w:rFonts w:ascii="Times New Roman" w:hAnsi="Times New Roman" w:cs="Times New Roman"/>
          <w:b/>
          <w:sz w:val="24"/>
          <w:szCs w:val="24"/>
        </w:rPr>
        <w:t>Ajánlott irodalom:</w:t>
      </w:r>
    </w:p>
    <w:p w:rsidR="003A5A44" w:rsidRPr="00702676" w:rsidRDefault="003A5A44" w:rsidP="00702676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A5A44" w:rsidRPr="00702676" w:rsidRDefault="003A5A44" w:rsidP="00702676">
      <w:pPr>
        <w:spacing w:after="0" w:line="276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spellStart"/>
      <w:r w:rsidRPr="007026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Anderle</w:t>
      </w:r>
      <w:proofErr w:type="spellEnd"/>
      <w:r w:rsidRPr="007026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Ádám: Spanyolország története, Budapest 1992.</w:t>
      </w:r>
    </w:p>
    <w:p w:rsidR="00755B72" w:rsidRPr="00702676" w:rsidRDefault="00755B72" w:rsidP="00702676">
      <w:pPr>
        <w:spacing w:after="0" w:line="276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spellStart"/>
      <w:r w:rsidRPr="007026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Fernand</w:t>
      </w:r>
      <w:proofErr w:type="spellEnd"/>
      <w:r w:rsidRPr="007026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spellStart"/>
      <w:r w:rsidRPr="007026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Braude</w:t>
      </w:r>
      <w:r w:rsidR="00E82DDF" w:rsidRPr="007026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l</w:t>
      </w:r>
      <w:proofErr w:type="spellEnd"/>
      <w:r w:rsidRPr="007026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: Any</w:t>
      </w:r>
      <w:r w:rsidR="00E82DDF" w:rsidRPr="007026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agi kultúra, gazdaság és kapita</w:t>
      </w:r>
      <w:r w:rsidRPr="007026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lizmus XV-XVIII. </w:t>
      </w:r>
      <w:proofErr w:type="gramStart"/>
      <w:r w:rsidRPr="007026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század</w:t>
      </w:r>
      <w:proofErr w:type="gramEnd"/>
      <w:r w:rsidRPr="007026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  <w:r w:rsidR="00E82DDF" w:rsidRPr="007026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 mindennapi élet </w:t>
      </w:r>
      <w:proofErr w:type="gramStart"/>
      <w:r w:rsidR="00E82DDF" w:rsidRPr="007026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struktúrái</w:t>
      </w:r>
      <w:proofErr w:type="gramEnd"/>
      <w:r w:rsidR="00E82DDF" w:rsidRPr="007026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: a lehetséges és a lehetetlen. Budapest 1985.</w:t>
      </w:r>
    </w:p>
    <w:p w:rsidR="003A5A44" w:rsidRPr="00702676" w:rsidRDefault="003A5A44" w:rsidP="00702676">
      <w:pPr>
        <w:spacing w:after="0" w:line="276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026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Georges </w:t>
      </w:r>
      <w:proofErr w:type="spellStart"/>
      <w:r w:rsidRPr="007026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Duby</w:t>
      </w:r>
      <w:proofErr w:type="spellEnd"/>
      <w:r w:rsidRPr="007026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: Franciaország története I., Budapest 2007.</w:t>
      </w:r>
    </w:p>
    <w:p w:rsidR="003A5A44" w:rsidRPr="00702676" w:rsidRDefault="003A5A44" w:rsidP="00702676">
      <w:pPr>
        <w:spacing w:after="0" w:line="276" w:lineRule="auto"/>
        <w:jc w:val="both"/>
        <w:rPr>
          <w:rStyle w:val="relative"/>
          <w:rFonts w:ascii="Times New Roman" w:hAnsi="Times New Roman" w:cs="Times New Roman"/>
          <w:sz w:val="24"/>
          <w:szCs w:val="24"/>
        </w:rPr>
      </w:pPr>
      <w:r w:rsidRPr="00702676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Jacques Le </w:t>
      </w:r>
      <w:proofErr w:type="spellStart"/>
      <w:r w:rsidRPr="00702676">
        <w:rPr>
          <w:rStyle w:val="Kiemels2"/>
          <w:rFonts w:ascii="Times New Roman" w:hAnsi="Times New Roman" w:cs="Times New Roman"/>
          <w:b w:val="0"/>
          <w:sz w:val="24"/>
          <w:szCs w:val="24"/>
        </w:rPr>
        <w:t>Goff</w:t>
      </w:r>
      <w:proofErr w:type="spellEnd"/>
      <w:r w:rsidRPr="00702676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 (</w:t>
      </w:r>
      <w:proofErr w:type="spellStart"/>
      <w:r w:rsidRPr="00702676">
        <w:rPr>
          <w:rStyle w:val="Kiemels2"/>
          <w:rFonts w:ascii="Times New Roman" w:hAnsi="Times New Roman" w:cs="Times New Roman"/>
          <w:b w:val="0"/>
          <w:sz w:val="24"/>
          <w:szCs w:val="24"/>
        </w:rPr>
        <w:t>szerk</w:t>
      </w:r>
      <w:proofErr w:type="spellEnd"/>
      <w:r w:rsidRPr="00702676">
        <w:rPr>
          <w:rStyle w:val="Kiemels2"/>
          <w:rFonts w:ascii="Times New Roman" w:hAnsi="Times New Roman" w:cs="Times New Roman"/>
          <w:b w:val="0"/>
          <w:sz w:val="24"/>
          <w:szCs w:val="24"/>
        </w:rPr>
        <w:t>.)</w:t>
      </w:r>
      <w:r w:rsidRPr="00702676">
        <w:rPr>
          <w:rStyle w:val="relative"/>
          <w:rFonts w:ascii="Times New Roman" w:hAnsi="Times New Roman" w:cs="Times New Roman"/>
          <w:sz w:val="24"/>
          <w:szCs w:val="24"/>
        </w:rPr>
        <w:t xml:space="preserve"> – </w:t>
      </w:r>
      <w:r w:rsidRPr="00702676">
        <w:rPr>
          <w:rStyle w:val="Kiemels"/>
          <w:rFonts w:ascii="Times New Roman" w:hAnsi="Times New Roman" w:cs="Times New Roman"/>
          <w:i w:val="0"/>
          <w:sz w:val="24"/>
          <w:szCs w:val="24"/>
        </w:rPr>
        <w:t>Európa születése a középkorban</w:t>
      </w:r>
      <w:r w:rsidRPr="00702676">
        <w:rPr>
          <w:rStyle w:val="relative"/>
          <w:rFonts w:ascii="Times New Roman" w:hAnsi="Times New Roman" w:cs="Times New Roman"/>
          <w:sz w:val="24"/>
          <w:szCs w:val="24"/>
        </w:rPr>
        <w:t>, Budapest, 2008.</w:t>
      </w:r>
    </w:p>
    <w:p w:rsidR="004D5CA8" w:rsidRPr="00702676" w:rsidRDefault="004D5CA8" w:rsidP="00702676">
      <w:pPr>
        <w:spacing w:after="0" w:line="276" w:lineRule="auto"/>
        <w:jc w:val="both"/>
        <w:rPr>
          <w:rStyle w:val="relative"/>
          <w:rFonts w:ascii="Times New Roman" w:hAnsi="Times New Roman" w:cs="Times New Roman"/>
          <w:sz w:val="24"/>
          <w:szCs w:val="24"/>
        </w:rPr>
      </w:pPr>
      <w:r w:rsidRPr="00702676">
        <w:rPr>
          <w:rStyle w:val="relative"/>
          <w:rFonts w:ascii="Times New Roman" w:hAnsi="Times New Roman" w:cs="Times New Roman"/>
          <w:sz w:val="24"/>
          <w:szCs w:val="24"/>
        </w:rPr>
        <w:t xml:space="preserve">Mihail Heller – Alexander </w:t>
      </w:r>
      <w:proofErr w:type="spellStart"/>
      <w:r w:rsidRPr="00702676">
        <w:rPr>
          <w:rStyle w:val="relative"/>
          <w:rFonts w:ascii="Times New Roman" w:hAnsi="Times New Roman" w:cs="Times New Roman"/>
          <w:sz w:val="24"/>
          <w:szCs w:val="24"/>
        </w:rPr>
        <w:t>Nyekries</w:t>
      </w:r>
      <w:proofErr w:type="spellEnd"/>
      <w:r w:rsidRPr="00702676">
        <w:rPr>
          <w:rStyle w:val="relative"/>
          <w:rFonts w:ascii="Times New Roman" w:hAnsi="Times New Roman" w:cs="Times New Roman"/>
          <w:sz w:val="24"/>
          <w:szCs w:val="24"/>
        </w:rPr>
        <w:t>: Az Orosz Birodalom története. Budapest 1996.</w:t>
      </w:r>
    </w:p>
    <w:p w:rsidR="003A5A44" w:rsidRPr="00702676" w:rsidRDefault="003A5A44" w:rsidP="00702676">
      <w:pPr>
        <w:spacing w:after="0" w:line="276" w:lineRule="auto"/>
        <w:jc w:val="both"/>
        <w:rPr>
          <w:rStyle w:val="relative"/>
          <w:rFonts w:ascii="Times New Roman" w:hAnsi="Times New Roman" w:cs="Times New Roman"/>
          <w:i/>
          <w:sz w:val="24"/>
          <w:szCs w:val="24"/>
        </w:rPr>
      </w:pPr>
      <w:r w:rsidRPr="00702676">
        <w:rPr>
          <w:rStyle w:val="Kiemels2"/>
          <w:rFonts w:ascii="Times New Roman" w:hAnsi="Times New Roman" w:cs="Times New Roman"/>
          <w:b w:val="0"/>
          <w:sz w:val="24"/>
          <w:szCs w:val="24"/>
        </w:rPr>
        <w:t>Kiss Sándor</w:t>
      </w:r>
      <w:r w:rsidRPr="00702676">
        <w:rPr>
          <w:rStyle w:val="relative"/>
          <w:rFonts w:ascii="Times New Roman" w:hAnsi="Times New Roman" w:cs="Times New Roman"/>
          <w:i/>
          <w:sz w:val="24"/>
          <w:szCs w:val="24"/>
        </w:rPr>
        <w:t xml:space="preserve"> – </w:t>
      </w:r>
      <w:r w:rsidRPr="00702676">
        <w:rPr>
          <w:rStyle w:val="Kiemels"/>
          <w:rFonts w:ascii="Times New Roman" w:hAnsi="Times New Roman" w:cs="Times New Roman"/>
          <w:i w:val="0"/>
          <w:sz w:val="24"/>
          <w:szCs w:val="24"/>
        </w:rPr>
        <w:t>Elfeledett évszázadok: Az angolszász Anglia története</w:t>
      </w:r>
      <w:r w:rsidRPr="0070267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02676">
        <w:rPr>
          <w:rStyle w:val="relative"/>
          <w:rFonts w:ascii="Times New Roman" w:hAnsi="Times New Roman" w:cs="Times New Roman"/>
          <w:sz w:val="24"/>
          <w:szCs w:val="24"/>
        </w:rPr>
        <w:t>Budapest</w:t>
      </w:r>
      <w:r w:rsidRPr="00702676">
        <w:rPr>
          <w:rStyle w:val="relative"/>
          <w:rFonts w:ascii="Times New Roman" w:hAnsi="Times New Roman" w:cs="Times New Roman"/>
          <w:i/>
          <w:sz w:val="24"/>
          <w:szCs w:val="24"/>
        </w:rPr>
        <w:t>, 2018.</w:t>
      </w:r>
    </w:p>
    <w:p w:rsidR="003A5A44" w:rsidRPr="00702676" w:rsidRDefault="003A5A44" w:rsidP="00702676">
      <w:pPr>
        <w:spacing w:after="0" w:line="276" w:lineRule="auto"/>
        <w:jc w:val="both"/>
        <w:rPr>
          <w:rStyle w:val="relative"/>
          <w:rFonts w:ascii="Times New Roman" w:hAnsi="Times New Roman" w:cs="Times New Roman"/>
          <w:i/>
          <w:sz w:val="24"/>
          <w:szCs w:val="24"/>
        </w:rPr>
      </w:pPr>
      <w:r w:rsidRPr="00702676">
        <w:rPr>
          <w:rStyle w:val="Kiemels2"/>
          <w:rFonts w:ascii="Times New Roman" w:hAnsi="Times New Roman" w:cs="Times New Roman"/>
          <w:b w:val="0"/>
          <w:sz w:val="24"/>
          <w:szCs w:val="24"/>
        </w:rPr>
        <w:t>Kristó Gyula – Makk Ferenc (szerk.)</w:t>
      </w:r>
      <w:r w:rsidRPr="00702676">
        <w:rPr>
          <w:rStyle w:val="relative"/>
          <w:rFonts w:ascii="Times New Roman" w:hAnsi="Times New Roman" w:cs="Times New Roman"/>
          <w:i/>
          <w:sz w:val="24"/>
          <w:szCs w:val="24"/>
        </w:rPr>
        <w:t xml:space="preserve"> – </w:t>
      </w:r>
      <w:r w:rsidRPr="00702676">
        <w:rPr>
          <w:rStyle w:val="Kiemels"/>
          <w:rFonts w:ascii="Times New Roman" w:hAnsi="Times New Roman" w:cs="Times New Roman"/>
          <w:i w:val="0"/>
          <w:sz w:val="24"/>
          <w:szCs w:val="24"/>
        </w:rPr>
        <w:t>Európa és Magyarország Szent István korában</w:t>
      </w:r>
      <w:r w:rsidRPr="0070267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02676">
        <w:rPr>
          <w:rStyle w:val="relative"/>
          <w:rFonts w:ascii="Times New Roman" w:hAnsi="Times New Roman" w:cs="Times New Roman"/>
          <w:i/>
          <w:sz w:val="24"/>
          <w:szCs w:val="24"/>
        </w:rPr>
        <w:t>Szeged, 2000.</w:t>
      </w:r>
    </w:p>
    <w:p w:rsidR="003A5A44" w:rsidRPr="00702676" w:rsidRDefault="003A5A44" w:rsidP="00702676">
      <w:pPr>
        <w:pStyle w:val="Cmsor4"/>
        <w:spacing w:before="0" w:beforeAutospacing="0" w:after="0" w:afterAutospacing="0" w:line="276" w:lineRule="auto"/>
        <w:rPr>
          <w:rStyle w:val="Kiemels2"/>
          <w:bCs/>
        </w:rPr>
      </w:pPr>
      <w:r w:rsidRPr="00702676">
        <w:rPr>
          <w:rStyle w:val="Kiemels2"/>
          <w:bCs/>
        </w:rPr>
        <w:t>Csernus Sándor (szerk.) – válogatások a k</w:t>
      </w:r>
      <w:r w:rsidR="00E16456" w:rsidRPr="00702676">
        <w:rPr>
          <w:rStyle w:val="Kiemels2"/>
          <w:bCs/>
        </w:rPr>
        <w:t xml:space="preserve">eresztes háborúk résztvevőiről, </w:t>
      </w:r>
      <w:r w:rsidRPr="00702676">
        <w:rPr>
          <w:rStyle w:val="Kiemels2"/>
          <w:bCs/>
        </w:rPr>
        <w:t>Budapest 2015</w:t>
      </w:r>
    </w:p>
    <w:p w:rsidR="00B938A5" w:rsidRPr="00702676" w:rsidRDefault="00B938A5" w:rsidP="00702676">
      <w:pPr>
        <w:pStyle w:val="Cmsor4"/>
        <w:spacing w:before="0" w:beforeAutospacing="0" w:after="0" w:afterAutospacing="0" w:line="276" w:lineRule="auto"/>
        <w:rPr>
          <w:b w:val="0"/>
        </w:rPr>
      </w:pPr>
      <w:r w:rsidRPr="00702676">
        <w:rPr>
          <w:rStyle w:val="Kiemels2"/>
          <w:bCs/>
        </w:rPr>
        <w:t>Pete László: Olaszország története – a kezdetektől napjainkig. Budapest 2023.</w:t>
      </w:r>
    </w:p>
    <w:p w:rsidR="003A5A44" w:rsidRPr="00702676" w:rsidRDefault="003A5A44" w:rsidP="00702676">
      <w:pPr>
        <w:pStyle w:val="Cmsor4"/>
        <w:spacing w:before="0" w:beforeAutospacing="0" w:after="0" w:afterAutospacing="0" w:line="276" w:lineRule="auto"/>
        <w:rPr>
          <w:b w:val="0"/>
          <w:i/>
        </w:rPr>
      </w:pPr>
      <w:r w:rsidRPr="00702676">
        <w:rPr>
          <w:rStyle w:val="Kiemels2"/>
          <w:bCs/>
        </w:rPr>
        <w:t xml:space="preserve">Steven </w:t>
      </w:r>
      <w:proofErr w:type="spellStart"/>
      <w:r w:rsidRPr="00702676">
        <w:rPr>
          <w:rStyle w:val="Kiemels2"/>
          <w:bCs/>
        </w:rPr>
        <w:t>Runciman</w:t>
      </w:r>
      <w:proofErr w:type="spellEnd"/>
      <w:r w:rsidRPr="00702676">
        <w:rPr>
          <w:rStyle w:val="Kiemels2"/>
          <w:bCs/>
        </w:rPr>
        <w:t xml:space="preserve"> </w:t>
      </w:r>
      <w:r w:rsidRPr="00702676">
        <w:rPr>
          <w:rStyle w:val="Kiemels2"/>
          <w:bCs/>
          <w:i/>
        </w:rPr>
        <w:t xml:space="preserve">– </w:t>
      </w:r>
      <w:proofErr w:type="gramStart"/>
      <w:r w:rsidRPr="00702676">
        <w:rPr>
          <w:rStyle w:val="Kiemels"/>
          <w:b w:val="0"/>
          <w:i w:val="0"/>
        </w:rPr>
        <w:t>A</w:t>
      </w:r>
      <w:proofErr w:type="gramEnd"/>
      <w:r w:rsidRPr="00702676">
        <w:rPr>
          <w:rStyle w:val="Kiemels"/>
          <w:b w:val="0"/>
          <w:i w:val="0"/>
        </w:rPr>
        <w:t xml:space="preserve"> keresztes hadjáratok története, Budapest 2002.</w:t>
      </w:r>
    </w:p>
    <w:p w:rsidR="003A5A44" w:rsidRPr="00702676" w:rsidRDefault="003A5A44" w:rsidP="00702676">
      <w:pPr>
        <w:spacing w:after="0" w:line="276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026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Szántó György Tibor: Anglia története, Budapest 1999.</w:t>
      </w:r>
    </w:p>
    <w:p w:rsidR="003A5A44" w:rsidRPr="00702676" w:rsidRDefault="003A5A44" w:rsidP="00702676">
      <w:pPr>
        <w:spacing w:after="0" w:line="276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026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Walter </w:t>
      </w:r>
      <w:proofErr w:type="spellStart"/>
      <w:r w:rsidRPr="007026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Zöllner</w:t>
      </w:r>
      <w:proofErr w:type="spellEnd"/>
      <w:r w:rsidRPr="007026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– </w:t>
      </w:r>
      <w:proofErr w:type="gramStart"/>
      <w:r w:rsidRPr="00702676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A</w:t>
      </w:r>
      <w:proofErr w:type="gramEnd"/>
      <w:r w:rsidRPr="00702676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 keresztes háborúk története, Budapest, 1980,</w:t>
      </w:r>
    </w:p>
    <w:p w:rsidR="00CD06F9" w:rsidRDefault="00CD06F9" w:rsidP="007026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02676" w:rsidRDefault="00702676" w:rsidP="007026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2676" w:rsidRPr="009635C2" w:rsidRDefault="00702676" w:rsidP="007026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5C2">
        <w:rPr>
          <w:rFonts w:ascii="Times New Roman" w:hAnsi="Times New Roman" w:cs="Times New Roman"/>
          <w:sz w:val="24"/>
          <w:szCs w:val="24"/>
        </w:rPr>
        <w:t>Nyíregyháza,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635C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augusztus</w:t>
      </w:r>
      <w:r w:rsidRPr="009635C2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635C2">
        <w:rPr>
          <w:rFonts w:ascii="Times New Roman" w:hAnsi="Times New Roman" w:cs="Times New Roman"/>
          <w:sz w:val="24"/>
          <w:szCs w:val="24"/>
        </w:rPr>
        <w:t>.</w:t>
      </w:r>
    </w:p>
    <w:p w:rsidR="00702676" w:rsidRPr="009635C2" w:rsidRDefault="00702676" w:rsidP="007026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  <w:t>Dr. Ulrich Attila</w:t>
      </w:r>
    </w:p>
    <w:p w:rsidR="00702676" w:rsidRPr="00702676" w:rsidRDefault="00702676" w:rsidP="007026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</w:r>
      <w:r w:rsidRPr="009635C2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9635C2">
        <w:rPr>
          <w:rFonts w:ascii="Times New Roman" w:hAnsi="Times New Roman" w:cs="Times New Roman"/>
          <w:sz w:val="24"/>
          <w:szCs w:val="24"/>
        </w:rPr>
        <w:t>főiskolai</w:t>
      </w:r>
      <w:proofErr w:type="gramEnd"/>
      <w:r w:rsidRPr="009635C2">
        <w:rPr>
          <w:rFonts w:ascii="Times New Roman" w:hAnsi="Times New Roman" w:cs="Times New Roman"/>
          <w:sz w:val="24"/>
          <w:szCs w:val="24"/>
        </w:rPr>
        <w:t xml:space="preserve"> docens</w:t>
      </w:r>
    </w:p>
    <w:sectPr w:rsidR="00702676" w:rsidRPr="00702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1561"/>
    <w:multiLevelType w:val="multilevel"/>
    <w:tmpl w:val="9F3E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E26DF"/>
    <w:multiLevelType w:val="hybridMultilevel"/>
    <w:tmpl w:val="02666B7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A02EC"/>
    <w:multiLevelType w:val="hybridMultilevel"/>
    <w:tmpl w:val="6D749822"/>
    <w:lvl w:ilvl="0" w:tplc="E7B6B81C">
      <w:start w:val="2001"/>
      <w:numFmt w:val="bullet"/>
      <w:lvlText w:val="-"/>
      <w:lvlJc w:val="left"/>
      <w:pPr>
        <w:ind w:left="37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3C217E06"/>
    <w:multiLevelType w:val="multilevel"/>
    <w:tmpl w:val="025A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92199A"/>
    <w:multiLevelType w:val="multilevel"/>
    <w:tmpl w:val="B0A0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2A3"/>
    <w:rsid w:val="001B01DC"/>
    <w:rsid w:val="00335111"/>
    <w:rsid w:val="003A5A44"/>
    <w:rsid w:val="004D5CA8"/>
    <w:rsid w:val="005A3732"/>
    <w:rsid w:val="005A52A3"/>
    <w:rsid w:val="005A6643"/>
    <w:rsid w:val="00702676"/>
    <w:rsid w:val="00755B72"/>
    <w:rsid w:val="007702B7"/>
    <w:rsid w:val="007F282D"/>
    <w:rsid w:val="008C6812"/>
    <w:rsid w:val="008E4A3B"/>
    <w:rsid w:val="00983E8E"/>
    <w:rsid w:val="009A693C"/>
    <w:rsid w:val="00B4227F"/>
    <w:rsid w:val="00B938A5"/>
    <w:rsid w:val="00CD06F9"/>
    <w:rsid w:val="00E16456"/>
    <w:rsid w:val="00E82DDF"/>
    <w:rsid w:val="00EE2673"/>
    <w:rsid w:val="00F8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BFBC7"/>
  <w15:chartTrackingRefBased/>
  <w15:docId w15:val="{A692FBEC-6FC2-4E3D-B6CB-C65BB3343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4">
    <w:name w:val="heading 4"/>
    <w:basedOn w:val="Norml"/>
    <w:link w:val="Cmsor4Char"/>
    <w:uiPriority w:val="9"/>
    <w:qFormat/>
    <w:rsid w:val="00CD06F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A52A3"/>
    <w:pPr>
      <w:ind w:left="720"/>
      <w:contextualSpacing/>
    </w:pPr>
  </w:style>
  <w:style w:type="character" w:customStyle="1" w:styleId="Cmsor4Char">
    <w:name w:val="Címsor 4 Char"/>
    <w:basedOn w:val="Bekezdsalapbettpusa"/>
    <w:link w:val="Cmsor4"/>
    <w:uiPriority w:val="9"/>
    <w:rsid w:val="00CD06F9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CD06F9"/>
    <w:rPr>
      <w:b/>
      <w:bCs/>
    </w:rPr>
  </w:style>
  <w:style w:type="character" w:styleId="Kiemels">
    <w:name w:val="Emphasis"/>
    <w:basedOn w:val="Bekezdsalapbettpusa"/>
    <w:uiPriority w:val="20"/>
    <w:qFormat/>
    <w:rsid w:val="00CD06F9"/>
    <w:rPr>
      <w:i/>
      <w:iCs/>
    </w:rPr>
  </w:style>
  <w:style w:type="paragraph" w:styleId="NormlWeb">
    <w:name w:val="Normal (Web)"/>
    <w:basedOn w:val="Norml"/>
    <w:uiPriority w:val="99"/>
    <w:semiHidden/>
    <w:unhideWhenUsed/>
    <w:rsid w:val="00CD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relative">
    <w:name w:val="relative"/>
    <w:basedOn w:val="Bekezdsalapbettpusa"/>
    <w:rsid w:val="00CD0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5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3027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Ulrich Attila</dc:creator>
  <cp:keywords/>
  <dc:description/>
  <cp:lastModifiedBy>Asztalosné Győri Ildikó</cp:lastModifiedBy>
  <cp:revision>3</cp:revision>
  <dcterms:created xsi:type="dcterms:W3CDTF">2026-09-02T13:17:00Z</dcterms:created>
  <dcterms:modified xsi:type="dcterms:W3CDTF">2026-09-02T13:20:00Z</dcterms:modified>
</cp:coreProperties>
</file>