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295A" w14:textId="77777777" w:rsidR="00CF5225" w:rsidRPr="00926A0A" w:rsidRDefault="00926A0A" w:rsidP="00926A0A">
      <w:pPr>
        <w:spacing w:line="360" w:lineRule="auto"/>
        <w:jc w:val="center"/>
        <w:rPr>
          <w:b/>
          <w:sz w:val="28"/>
        </w:rPr>
      </w:pPr>
      <w:r w:rsidRPr="00926A0A">
        <w:rPr>
          <w:b/>
          <w:sz w:val="28"/>
        </w:rPr>
        <w:t>Filozófia</w:t>
      </w:r>
    </w:p>
    <w:p w14:paraId="03DA295B" w14:textId="77777777" w:rsidR="00926A0A" w:rsidRDefault="00065CFF" w:rsidP="00065CFF">
      <w:pPr>
        <w:spacing w:line="360" w:lineRule="auto"/>
        <w:jc w:val="center"/>
      </w:pPr>
      <w:r>
        <w:rPr>
          <w:i/>
        </w:rPr>
        <w:t>Kurzus</w:t>
      </w:r>
      <w:r w:rsidRPr="00065CFF">
        <w:rPr>
          <w:i/>
        </w:rPr>
        <w:t>kód</w:t>
      </w:r>
      <w:r>
        <w:t xml:space="preserve">: </w:t>
      </w:r>
      <w:r w:rsidR="00534368" w:rsidRPr="00534368">
        <w:rPr>
          <w:sz w:val="20"/>
        </w:rPr>
        <w:t>BED1102</w:t>
      </w:r>
    </w:p>
    <w:p w14:paraId="03DA295C" w14:textId="77777777" w:rsidR="00065CFF" w:rsidRPr="00164294" w:rsidRDefault="00065CFF" w:rsidP="00065CFF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03DA295D" w14:textId="77777777" w:rsidR="00065CFF" w:rsidRPr="005E14B6" w:rsidRDefault="00065CFF" w:rsidP="00065CFF">
      <w:pPr>
        <w:jc w:val="center"/>
        <w:rPr>
          <w:sz w:val="18"/>
        </w:rPr>
      </w:pPr>
    </w:p>
    <w:p w14:paraId="03DA295E" w14:textId="77777777" w:rsidR="00065CFF" w:rsidRDefault="00065CFF" w:rsidP="00065CFF">
      <w:pPr>
        <w:spacing w:line="360" w:lineRule="auto"/>
        <w:jc w:val="both"/>
      </w:pPr>
      <w:r w:rsidRPr="005E14B6">
        <w:rPr>
          <w:b/>
          <w:u w:val="single"/>
        </w:rPr>
        <w:t>A kurzus témái és kötelező irodalma</w:t>
      </w:r>
      <w:r>
        <w:t>:</w:t>
      </w:r>
    </w:p>
    <w:p w14:paraId="03DA295F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Pr="00065CFF">
        <w:t>Óramegbeszélés. Bevezetés</w:t>
      </w:r>
      <w:r>
        <w:t>.</w:t>
      </w:r>
      <w:r>
        <w:tab/>
      </w:r>
    </w:p>
    <w:p w14:paraId="03DA2960" w14:textId="77777777" w:rsidR="00926A0A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 xml:space="preserve">A filozófia kezdete, a </w:t>
      </w:r>
      <w:proofErr w:type="spellStart"/>
      <w:r>
        <w:t>preszókratikus</w:t>
      </w:r>
      <w:proofErr w:type="spellEnd"/>
      <w:r>
        <w:t xml:space="preserve"> és a szofista filozófia</w:t>
      </w:r>
    </w:p>
    <w:p w14:paraId="03DA2961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>Szókratész filozófiája</w:t>
      </w:r>
    </w:p>
    <w:p w14:paraId="03DA2962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>Platón ideatana</w:t>
      </w:r>
    </w:p>
    <w:p w14:paraId="03DA2963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>Arisztotelész és a szubsztancia-tan</w:t>
      </w:r>
    </w:p>
    <w:p w14:paraId="03DA2964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>Az istenérvek a középkorban és az újkorban</w:t>
      </w:r>
    </w:p>
    <w:p w14:paraId="03DA2965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>A racionalizmus és az empirizmus általános jellemzői</w:t>
      </w:r>
    </w:p>
    <w:p w14:paraId="03DA2966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>Descartes filozófiája</w:t>
      </w:r>
    </w:p>
    <w:p w14:paraId="03DA2967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="00E00F94">
        <w:t>A kanti kriticizmus és a</w:t>
      </w:r>
      <w:r w:rsidR="00E00F94" w:rsidRPr="00065CFF">
        <w:t xml:space="preserve"> </w:t>
      </w:r>
      <w:r w:rsidR="00E00F94">
        <w:t>felvilágosodás kanti programja</w:t>
      </w:r>
      <w:r w:rsidR="00E00F94">
        <w:rPr>
          <w:color w:val="FF0000"/>
        </w:rPr>
        <w:t xml:space="preserve"> </w:t>
      </w:r>
    </w:p>
    <w:p w14:paraId="03DA2968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="00E00F94">
        <w:t>Az igazság fogalma Nietzsche korai filozófiájában</w:t>
      </w:r>
    </w:p>
    <w:p w14:paraId="03DA2969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="00E00F94">
        <w:t>Michael Foucault hatalom és szubjektum viszonyáról</w:t>
      </w:r>
    </w:p>
    <w:p w14:paraId="03DA296A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="00E00F94">
        <w:t>A frankfurti iskola észkritikája és társadalomelmélete</w:t>
      </w:r>
    </w:p>
    <w:p w14:paraId="03DA296B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="00E00F94">
        <w:rPr>
          <w:i/>
        </w:rPr>
        <w:t>Z</w:t>
      </w:r>
      <w:r w:rsidRPr="00065CFF">
        <w:rPr>
          <w:i/>
        </w:rPr>
        <w:t>árthelyi dolgozat</w:t>
      </w:r>
    </w:p>
    <w:p w14:paraId="03DA296C" w14:textId="77777777"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Pr="00065CFF">
        <w:t>Összefoglalás és kitekintés</w:t>
      </w:r>
    </w:p>
    <w:p w14:paraId="03DA296D" w14:textId="77777777" w:rsidR="00926A0A" w:rsidRPr="00065CFF" w:rsidRDefault="00926A0A" w:rsidP="00926A0A">
      <w:pPr>
        <w:jc w:val="both"/>
        <w:rPr>
          <w:sz w:val="20"/>
        </w:rPr>
      </w:pPr>
    </w:p>
    <w:p w14:paraId="03DA296E" w14:textId="77777777" w:rsidR="00926A0A" w:rsidRDefault="00926A0A" w:rsidP="00926A0A">
      <w:pPr>
        <w:jc w:val="both"/>
      </w:pPr>
      <w:r w:rsidRPr="00065CFF">
        <w:rPr>
          <w:b/>
          <w:u w:val="single"/>
        </w:rPr>
        <w:t>Kötelező irodalom</w:t>
      </w:r>
      <w:r>
        <w:t>:</w:t>
      </w:r>
    </w:p>
    <w:p w14:paraId="03DA296F" w14:textId="77777777" w:rsidR="00926A0A" w:rsidRPr="00A6461C" w:rsidRDefault="00926A0A" w:rsidP="00926A0A">
      <w:pPr>
        <w:jc w:val="both"/>
        <w:rPr>
          <w:sz w:val="16"/>
          <w:szCs w:val="16"/>
        </w:rPr>
      </w:pPr>
    </w:p>
    <w:p w14:paraId="03DA2970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proofErr w:type="spellStart"/>
      <w:r w:rsidRPr="00065CFF">
        <w:rPr>
          <w:sz w:val="22"/>
        </w:rPr>
        <w:t>Steiger</w:t>
      </w:r>
      <w:proofErr w:type="spellEnd"/>
      <w:r w:rsidRPr="00065CFF">
        <w:rPr>
          <w:sz w:val="22"/>
        </w:rPr>
        <w:t xml:space="preserve"> Kornél: </w:t>
      </w:r>
      <w:r w:rsidRPr="00065CFF">
        <w:rPr>
          <w:i/>
          <w:sz w:val="22"/>
        </w:rPr>
        <w:t>Filozófia</w:t>
      </w:r>
      <w:r w:rsidRPr="00065CFF">
        <w:rPr>
          <w:sz w:val="22"/>
        </w:rPr>
        <w:t xml:space="preserve">. </w:t>
      </w:r>
      <w:r w:rsidRPr="00065CFF">
        <w:rPr>
          <w:i/>
          <w:sz w:val="22"/>
        </w:rPr>
        <w:t>Tankönyv</w:t>
      </w:r>
      <w:r w:rsidRPr="00065CFF">
        <w:rPr>
          <w:sz w:val="22"/>
        </w:rPr>
        <w:t>. Holnap Kiadó, Bp., 1997. 21-101. p.</w:t>
      </w:r>
    </w:p>
    <w:p w14:paraId="03DA2971" w14:textId="77777777" w:rsidR="00926A0A" w:rsidRPr="00065CFF" w:rsidRDefault="00926A0A" w:rsidP="00065CFF">
      <w:pPr>
        <w:pStyle w:val="Listaszerbekezds"/>
        <w:numPr>
          <w:ilvl w:val="0"/>
          <w:numId w:val="19"/>
        </w:numPr>
        <w:jc w:val="both"/>
        <w:rPr>
          <w:sz w:val="22"/>
        </w:rPr>
      </w:pPr>
      <w:proofErr w:type="spellStart"/>
      <w:r w:rsidRPr="00065CFF">
        <w:rPr>
          <w:sz w:val="22"/>
        </w:rPr>
        <w:t>Steiger</w:t>
      </w:r>
      <w:proofErr w:type="spellEnd"/>
      <w:r w:rsidRPr="00065CFF">
        <w:rPr>
          <w:sz w:val="22"/>
        </w:rPr>
        <w:t xml:space="preserve"> Kornél: </w:t>
      </w:r>
      <w:r w:rsidRPr="00065CFF">
        <w:rPr>
          <w:i/>
          <w:sz w:val="22"/>
        </w:rPr>
        <w:t>Bevezetés a filozófiába. Szöveggyűjtemény</w:t>
      </w:r>
      <w:r w:rsidRPr="00065CFF">
        <w:rPr>
          <w:sz w:val="22"/>
        </w:rPr>
        <w:t xml:space="preserve">. Bp., 1995. </w:t>
      </w:r>
    </w:p>
    <w:p w14:paraId="03DA2972" w14:textId="77777777" w:rsidR="00926A0A" w:rsidRPr="00065CFF" w:rsidRDefault="00926A0A" w:rsidP="00065CFF">
      <w:pPr>
        <w:ind w:left="708" w:firstLine="708"/>
        <w:jc w:val="both"/>
        <w:rPr>
          <w:sz w:val="22"/>
        </w:rPr>
      </w:pPr>
      <w:r w:rsidRPr="00065CFF">
        <w:rPr>
          <w:sz w:val="22"/>
        </w:rPr>
        <w:t xml:space="preserve">1. a görög filozófiáról szóló rész Arisztotelész </w:t>
      </w:r>
      <w:r w:rsidRPr="00065CFF">
        <w:rPr>
          <w:i/>
          <w:sz w:val="22"/>
        </w:rPr>
        <w:t>Politiká</w:t>
      </w:r>
      <w:r w:rsidRPr="00065CFF">
        <w:rPr>
          <w:sz w:val="22"/>
        </w:rPr>
        <w:t xml:space="preserve">jáig; </w:t>
      </w:r>
    </w:p>
    <w:p w14:paraId="03DA2973" w14:textId="77777777" w:rsidR="00926A0A" w:rsidRPr="00065CFF" w:rsidRDefault="00926A0A" w:rsidP="00065CFF">
      <w:pPr>
        <w:ind w:left="708" w:firstLine="708"/>
        <w:jc w:val="both"/>
        <w:rPr>
          <w:sz w:val="22"/>
        </w:rPr>
      </w:pPr>
      <w:r w:rsidRPr="00065CFF">
        <w:rPr>
          <w:sz w:val="22"/>
        </w:rPr>
        <w:t xml:space="preserve">2. istenérvek (Aquinói Szt. Tamás, Canterbury Szt. Anzelm, Descartes (175-185.) </w:t>
      </w:r>
    </w:p>
    <w:p w14:paraId="03DA2974" w14:textId="77777777" w:rsidR="00926A0A" w:rsidRPr="00065CFF" w:rsidRDefault="00926A0A" w:rsidP="00065CFF">
      <w:pPr>
        <w:pStyle w:val="Listaszerbekezds"/>
        <w:numPr>
          <w:ilvl w:val="0"/>
          <w:numId w:val="19"/>
        </w:numPr>
        <w:jc w:val="both"/>
        <w:rPr>
          <w:sz w:val="22"/>
        </w:rPr>
      </w:pPr>
      <w:r w:rsidRPr="00065CFF">
        <w:rPr>
          <w:sz w:val="22"/>
        </w:rPr>
        <w:t xml:space="preserve">Platón: </w:t>
      </w:r>
      <w:r w:rsidRPr="00065CFF">
        <w:rPr>
          <w:i/>
          <w:sz w:val="22"/>
        </w:rPr>
        <w:t>Szókratész védőbeszéde</w:t>
      </w:r>
      <w:r w:rsidRPr="00065CFF">
        <w:rPr>
          <w:sz w:val="22"/>
        </w:rPr>
        <w:t xml:space="preserve">. </w:t>
      </w:r>
    </w:p>
    <w:p w14:paraId="03DA2975" w14:textId="77777777" w:rsidR="00926A0A" w:rsidRPr="00065CFF" w:rsidRDefault="00926A0A" w:rsidP="00065CFF">
      <w:pPr>
        <w:ind w:left="708" w:firstLine="708"/>
        <w:jc w:val="both"/>
        <w:rPr>
          <w:sz w:val="22"/>
        </w:rPr>
      </w:pPr>
      <w:r w:rsidRPr="00065CFF">
        <w:rPr>
          <w:sz w:val="22"/>
        </w:rPr>
        <w:t>In: Platón összes művei. I. 399-439. / ill. az interneten (MEK)</w:t>
      </w:r>
    </w:p>
    <w:p w14:paraId="03DA2976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r w:rsidRPr="00065CFF">
        <w:rPr>
          <w:sz w:val="22"/>
        </w:rPr>
        <w:t xml:space="preserve">Platón: </w:t>
      </w:r>
      <w:r w:rsidRPr="00065CFF">
        <w:rPr>
          <w:i/>
          <w:sz w:val="22"/>
        </w:rPr>
        <w:t>Az állam</w:t>
      </w:r>
      <w:r w:rsidRPr="00065CFF">
        <w:rPr>
          <w:sz w:val="22"/>
        </w:rPr>
        <w:t>. (elérhető több kiadásban) (részletek)</w:t>
      </w:r>
    </w:p>
    <w:p w14:paraId="03DA2977" w14:textId="77777777" w:rsidR="00926A0A" w:rsidRPr="00065CFF" w:rsidRDefault="00926A0A" w:rsidP="00065CFF">
      <w:pPr>
        <w:ind w:left="708" w:firstLine="708"/>
        <w:rPr>
          <w:sz w:val="22"/>
        </w:rPr>
      </w:pPr>
      <w:r w:rsidRPr="00065CFF">
        <w:rPr>
          <w:sz w:val="22"/>
        </w:rPr>
        <w:t>VI. fejezet vége = „osztott vonal-hasonlat” + VII. fejezet = az ún. „barlang-hasonlat”</w:t>
      </w:r>
    </w:p>
    <w:p w14:paraId="03DA2978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r w:rsidRPr="00065CFF">
        <w:rPr>
          <w:sz w:val="22"/>
        </w:rPr>
        <w:t xml:space="preserve">René Descartes: </w:t>
      </w:r>
      <w:r w:rsidRPr="00065CFF">
        <w:rPr>
          <w:i/>
          <w:sz w:val="22"/>
        </w:rPr>
        <w:t>Elmélkedések az első filozófiáról</w:t>
      </w:r>
      <w:r w:rsidRPr="00065CFF">
        <w:rPr>
          <w:sz w:val="22"/>
        </w:rPr>
        <w:t xml:space="preserve">. </w:t>
      </w:r>
    </w:p>
    <w:p w14:paraId="03DA2979" w14:textId="77777777" w:rsidR="00926A0A" w:rsidRPr="00065CFF" w:rsidRDefault="00926A0A" w:rsidP="00065CFF">
      <w:pPr>
        <w:ind w:left="708" w:firstLine="708"/>
        <w:rPr>
          <w:sz w:val="22"/>
        </w:rPr>
      </w:pPr>
      <w:r w:rsidRPr="00065CFF">
        <w:rPr>
          <w:sz w:val="22"/>
        </w:rPr>
        <w:t>Atlantisz, Bp., 1994. 1-2. elmélkedés (25-43), 6. elmélkedés (89-108)</w:t>
      </w:r>
    </w:p>
    <w:p w14:paraId="03DA297A" w14:textId="77777777"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z w:val="22"/>
        </w:rPr>
        <w:t xml:space="preserve">Immanuel Kant: </w:t>
      </w:r>
      <w:r w:rsidRPr="00065CFF">
        <w:rPr>
          <w:i/>
          <w:sz w:val="22"/>
        </w:rPr>
        <w:t>A tiszta ész kritikája</w:t>
      </w:r>
      <w:r w:rsidRPr="00065CFF">
        <w:rPr>
          <w:sz w:val="22"/>
        </w:rPr>
        <w:t xml:space="preserve">. </w:t>
      </w:r>
      <w:r w:rsidRPr="00065CFF">
        <w:rPr>
          <w:i/>
          <w:sz w:val="22"/>
        </w:rPr>
        <w:t>Bevezetés</w:t>
      </w:r>
      <w:r w:rsidRPr="00065CFF">
        <w:rPr>
          <w:sz w:val="22"/>
        </w:rPr>
        <w:t xml:space="preserve">. </w:t>
      </w:r>
      <w:proofErr w:type="spellStart"/>
      <w:r w:rsidRPr="00065CFF">
        <w:rPr>
          <w:sz w:val="22"/>
        </w:rPr>
        <w:t>Ictus</w:t>
      </w:r>
      <w:proofErr w:type="spellEnd"/>
      <w:r w:rsidRPr="00065CFF">
        <w:rPr>
          <w:sz w:val="22"/>
        </w:rPr>
        <w:t>, Bp., 1996. 29-72.</w:t>
      </w:r>
    </w:p>
    <w:p w14:paraId="03DA297B" w14:textId="77777777"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z w:val="22"/>
        </w:rPr>
        <w:t xml:space="preserve">Immanuel Kant: </w:t>
      </w:r>
      <w:r w:rsidRPr="00065CFF">
        <w:rPr>
          <w:i/>
          <w:sz w:val="22"/>
        </w:rPr>
        <w:t>Válasz a kérdésre, mi a felvilágosodás</w:t>
      </w:r>
      <w:r w:rsidRPr="00065CFF">
        <w:rPr>
          <w:sz w:val="22"/>
        </w:rPr>
        <w:t xml:space="preserve">? </w:t>
      </w:r>
    </w:p>
    <w:p w14:paraId="03DA297C" w14:textId="77777777"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pacing w:val="-6"/>
          <w:sz w:val="22"/>
        </w:rPr>
        <w:t xml:space="preserve">Friedrich Nietzsche: </w:t>
      </w:r>
      <w:r w:rsidRPr="00065CFF">
        <w:rPr>
          <w:i/>
          <w:spacing w:val="-6"/>
          <w:sz w:val="22"/>
        </w:rPr>
        <w:t>A nem morálisan felfogott igazságról és hazugságról</w:t>
      </w:r>
      <w:r w:rsidRPr="00065CFF">
        <w:rPr>
          <w:spacing w:val="-6"/>
          <w:sz w:val="22"/>
        </w:rPr>
        <w:t>. Athenaeum 1992/3.</w:t>
      </w:r>
    </w:p>
    <w:p w14:paraId="03DA297D" w14:textId="77777777"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pacing w:val="-8"/>
          <w:sz w:val="22"/>
        </w:rPr>
        <w:t xml:space="preserve">Michael Foucault: </w:t>
      </w:r>
      <w:r w:rsidRPr="00065CFF">
        <w:rPr>
          <w:i/>
          <w:spacing w:val="-8"/>
          <w:sz w:val="22"/>
        </w:rPr>
        <w:t>Felügyelet és büntetés. A börtön története</w:t>
      </w:r>
      <w:r w:rsidRPr="00065CFF">
        <w:rPr>
          <w:spacing w:val="-8"/>
          <w:sz w:val="22"/>
        </w:rPr>
        <w:t>. Gondolat, Bp., 1990. 267-308.</w:t>
      </w:r>
    </w:p>
    <w:p w14:paraId="03DA297E" w14:textId="77777777" w:rsidR="00926A0A" w:rsidRPr="00065CFF" w:rsidRDefault="00926A0A" w:rsidP="00926A0A">
      <w:pPr>
        <w:rPr>
          <w:sz w:val="20"/>
        </w:rPr>
      </w:pPr>
    </w:p>
    <w:p w14:paraId="03DA297F" w14:textId="77777777" w:rsidR="00065CFF" w:rsidRPr="009A4485" w:rsidRDefault="00065CFF" w:rsidP="00065CFF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03DA2980" w14:textId="77777777" w:rsidR="00065CFF" w:rsidRPr="009A4485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>a</w:t>
      </w:r>
      <w:r w:rsidRPr="009A4485">
        <w:t>z el</w:t>
      </w:r>
      <w:r w:rsidRPr="009F1124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i</w:t>
      </w:r>
      <w:r w:rsidRPr="009A4485">
        <w:t>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3DA2981" w14:textId="77777777" w:rsidR="00065CFF" w:rsidRPr="00065CFF" w:rsidRDefault="00065CFF" w:rsidP="00065CFF">
      <w:pPr>
        <w:jc w:val="both"/>
        <w:rPr>
          <w:sz w:val="20"/>
        </w:rPr>
      </w:pPr>
    </w:p>
    <w:p w14:paraId="03DA2982" w14:textId="77777777" w:rsidR="00065CFF" w:rsidRPr="009A4485" w:rsidRDefault="00065CFF" w:rsidP="00065CFF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14:paraId="03DA2983" w14:textId="77777777" w:rsidR="00065CFF" w:rsidRPr="00CD33C8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 w:rsidRPr="00AE50B6">
        <w:t xml:space="preserve">vizsga típusa: </w:t>
      </w:r>
      <w:r>
        <w:t xml:space="preserve">írásbeli zárthelyi dolgozat </w:t>
      </w:r>
    </w:p>
    <w:p w14:paraId="03DA2984" w14:textId="77777777" w:rsidR="00065CFF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 w:rsidRPr="00AE50B6">
        <w:t xml:space="preserve">vizsgára bocsátás feltétele: </w:t>
      </w:r>
      <w:r>
        <w:t>rendszeres óralátogatás</w:t>
      </w:r>
    </w:p>
    <w:p w14:paraId="03DA2985" w14:textId="77777777" w:rsidR="00065CFF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>időpontja: november 29.</w:t>
      </w:r>
    </w:p>
    <w:p w14:paraId="03DA2986" w14:textId="77777777" w:rsidR="00065CFF" w:rsidRPr="00065CFF" w:rsidRDefault="00065CFF" w:rsidP="00065CFF">
      <w:pPr>
        <w:rPr>
          <w:sz w:val="20"/>
        </w:rPr>
      </w:pPr>
    </w:p>
    <w:p w14:paraId="03DA2987" w14:textId="77777777" w:rsidR="00065CFF" w:rsidRPr="009A4485" w:rsidRDefault="00065CFF" w:rsidP="00065CFF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03DA2988" w14:textId="77777777" w:rsidR="00065CFF" w:rsidRPr="00D541E4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>a kiadott irodalom és az előadásokon elhangzottak ismeretének foka szerint</w:t>
      </w:r>
    </w:p>
    <w:p w14:paraId="03DA2989" w14:textId="77777777" w:rsidR="00065CFF" w:rsidRPr="009A4485" w:rsidRDefault="00065CFF" w:rsidP="00784480">
      <w:pPr>
        <w:spacing w:line="360" w:lineRule="auto"/>
      </w:pPr>
    </w:p>
    <w:p w14:paraId="03DA298A" w14:textId="32BD5F1E" w:rsidR="00926A0A" w:rsidRDefault="00065CFF" w:rsidP="00065CFF">
      <w:pPr>
        <w:ind w:firstLine="708"/>
      </w:pPr>
      <w:r>
        <w:t>Nyíregyháza, 202</w:t>
      </w:r>
      <w:r w:rsidR="007978D2">
        <w:t>3</w:t>
      </w:r>
      <w:r>
        <w:t xml:space="preserve">. </w:t>
      </w:r>
      <w:r w:rsidR="007978D2">
        <w:t>augusztus 23.</w:t>
      </w:r>
      <w:bookmarkStart w:id="0" w:name="_GoBack"/>
      <w:bookmarkEnd w:id="0"/>
      <w:r>
        <w:tab/>
      </w:r>
      <w:r>
        <w:tab/>
      </w:r>
      <w:r>
        <w:tab/>
        <w:t>Dr. Csobó Péter György</w:t>
      </w:r>
    </w:p>
    <w:sectPr w:rsidR="009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B87"/>
    <w:multiLevelType w:val="hybridMultilevel"/>
    <w:tmpl w:val="DE983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081"/>
    <w:multiLevelType w:val="hybridMultilevel"/>
    <w:tmpl w:val="B4827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E97BCB"/>
    <w:multiLevelType w:val="hybridMultilevel"/>
    <w:tmpl w:val="D6E6D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12AE"/>
    <w:multiLevelType w:val="hybridMultilevel"/>
    <w:tmpl w:val="8300F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0A47"/>
    <w:multiLevelType w:val="hybridMultilevel"/>
    <w:tmpl w:val="D9B82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59B0"/>
    <w:multiLevelType w:val="hybridMultilevel"/>
    <w:tmpl w:val="CA220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00C1"/>
    <w:multiLevelType w:val="hybridMultilevel"/>
    <w:tmpl w:val="21C01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815D8"/>
    <w:multiLevelType w:val="hybridMultilevel"/>
    <w:tmpl w:val="C0168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678F7"/>
    <w:multiLevelType w:val="hybridMultilevel"/>
    <w:tmpl w:val="6FACA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00E14"/>
    <w:multiLevelType w:val="hybridMultilevel"/>
    <w:tmpl w:val="81505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4F86"/>
    <w:multiLevelType w:val="hybridMultilevel"/>
    <w:tmpl w:val="3B70A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61E6"/>
    <w:multiLevelType w:val="hybridMultilevel"/>
    <w:tmpl w:val="BA003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9CE325B"/>
    <w:multiLevelType w:val="hybridMultilevel"/>
    <w:tmpl w:val="48881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782C"/>
    <w:multiLevelType w:val="hybridMultilevel"/>
    <w:tmpl w:val="163EC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73F18"/>
    <w:multiLevelType w:val="hybridMultilevel"/>
    <w:tmpl w:val="4A52B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D74AE"/>
    <w:multiLevelType w:val="hybridMultilevel"/>
    <w:tmpl w:val="2EA6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7464DF"/>
    <w:multiLevelType w:val="hybridMultilevel"/>
    <w:tmpl w:val="0DC8F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322"/>
    <w:multiLevelType w:val="hybridMultilevel"/>
    <w:tmpl w:val="6D525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A0A"/>
    <w:rsid w:val="00065CFF"/>
    <w:rsid w:val="000D035E"/>
    <w:rsid w:val="00284325"/>
    <w:rsid w:val="003014A5"/>
    <w:rsid w:val="003117FB"/>
    <w:rsid w:val="00534368"/>
    <w:rsid w:val="005B6F0A"/>
    <w:rsid w:val="0060317D"/>
    <w:rsid w:val="00623146"/>
    <w:rsid w:val="00680497"/>
    <w:rsid w:val="006932B6"/>
    <w:rsid w:val="00784480"/>
    <w:rsid w:val="007978D2"/>
    <w:rsid w:val="007D3295"/>
    <w:rsid w:val="00926A0A"/>
    <w:rsid w:val="00974A54"/>
    <w:rsid w:val="009B77B7"/>
    <w:rsid w:val="00A05D3B"/>
    <w:rsid w:val="00AD7D56"/>
    <w:rsid w:val="00BF456A"/>
    <w:rsid w:val="00C31C30"/>
    <w:rsid w:val="00CD33DE"/>
    <w:rsid w:val="00CF5225"/>
    <w:rsid w:val="00DC5470"/>
    <w:rsid w:val="00E00F94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295A"/>
  <w15:docId w15:val="{53D91C36-C37E-4F2B-82BC-283615A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26A0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804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semiHidden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kiemel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Csobó Péter György</cp:lastModifiedBy>
  <cp:revision>4</cp:revision>
  <dcterms:created xsi:type="dcterms:W3CDTF">2021-08-25T14:07:00Z</dcterms:created>
  <dcterms:modified xsi:type="dcterms:W3CDTF">2023-08-23T07:09:00Z</dcterms:modified>
</cp:coreProperties>
</file>