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AC" w:rsidRPr="008B6B93" w:rsidRDefault="00520BB6" w:rsidP="00E74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Művelődéstörténet 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B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4AAC" w:rsidRPr="008B6B93">
        <w:rPr>
          <w:rFonts w:ascii="Times New Roman" w:hAnsi="Times New Roman" w:cs="Times New Roman"/>
          <w:b/>
          <w:bCs/>
          <w:sz w:val="28"/>
          <w:szCs w:val="28"/>
        </w:rPr>
        <w:t>BKS1206</w:t>
      </w:r>
      <w:r w:rsidR="000C128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9E13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előadás</w:t>
      </w:r>
    </w:p>
    <w:p w:rsidR="009E13B4" w:rsidRPr="00AC78C2" w:rsidRDefault="009E13B4" w:rsidP="009E13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Tantárgyi tematika és követelményrendszer</w:t>
      </w: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t>Az előadásokon és a gyakorlati órákon a hallgatók képet kaphatnak egy adott kor gazdasági, társadalmi berendezkedéséről, az ebből fakadó kulturális változásokról, annak a művészetekre gyakorolt hatásáról, a kulturális intézmények kialakulásáról, azok fejlődéséről. Végső soron a művészeteknek a társadalomra, a társadalmi igényekre gyakorolt hatásáról.</w:t>
      </w: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Bevezetés, a félévi feladatok megbeszélése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 kor Európában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 kialakulása és fejlődése Magyarországon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Felvilágosodás és hatása a művészetekre Európában.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Felvilágosodás Magyarországon.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Klasszicizmus Magyarországon és Európában a reformkor időszakában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Realizmus és új szemék a kapitalizálódó Európában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A kultúrpolitika változásai Európában és Magyarországon a 18-19. században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 művészet és kultúra a dualizmus időszakában Magyarországon</w:t>
      </w:r>
    </w:p>
    <w:p w:rsidR="009E13B4" w:rsidRPr="00AC78C2" w:rsidRDefault="00D748F5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Európa és az avantgá</w:t>
      </w:r>
      <w:r w:rsidR="009E13B4" w:rsidRPr="00AC78C2">
        <w:rPr>
          <w:rFonts w:ascii="Times New Roman" w:hAnsi="Times New Roman" w:cs="Times New Roman"/>
          <w:sz w:val="24"/>
          <w:szCs w:val="24"/>
        </w:rPr>
        <w:t>rd időszaka (a Két világháború közötti Európa)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Magyarország Trianon után, Kultúrpolitika és annak hatása a művészetekre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Új világ Új lehetőségek? Mozi, rádió, televíziózás, a Magyar kultúra 1990 után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Zárthelyi dolgozat</w:t>
      </w:r>
    </w:p>
    <w:p w:rsidR="009E13B4" w:rsidRPr="00AC78C2" w:rsidRDefault="009E13B4" w:rsidP="009E13B4">
      <w:pPr>
        <w:pStyle w:val="Listaszerbekezds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Jegybeírás</w:t>
      </w: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A foglalkozásokon történő részvétel tekintetében a Tanulmányi és Vizsgaszabályzat (</w:t>
      </w:r>
      <w:proofErr w:type="spellStart"/>
      <w:r w:rsidRPr="00AC78C2">
        <w:rPr>
          <w:rFonts w:ascii="Times New Roman" w:hAnsi="Times New Roman" w:cs="Times New Roman"/>
          <w:sz w:val="24"/>
          <w:szCs w:val="24"/>
        </w:rPr>
        <w:t>TVSz</w:t>
      </w:r>
      <w:proofErr w:type="spellEnd"/>
      <w:r w:rsidRPr="00AC78C2">
        <w:rPr>
          <w:rFonts w:ascii="Times New Roman" w:hAnsi="Times New Roman" w:cs="Times New Roman"/>
          <w:sz w:val="24"/>
          <w:szCs w:val="24"/>
        </w:rPr>
        <w:t>) az irányadó.</w:t>
      </w:r>
    </w:p>
    <w:p w:rsidR="009E13B4" w:rsidRPr="00AC78C2" w:rsidRDefault="009E13B4" w:rsidP="009E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 xml:space="preserve">Félévi követelmény: </w:t>
      </w:r>
      <w:r w:rsidRPr="00AC78C2">
        <w:rPr>
          <w:rFonts w:ascii="Times New Roman" w:hAnsi="Times New Roman" w:cs="Times New Roman"/>
          <w:sz w:val="24"/>
          <w:szCs w:val="24"/>
        </w:rPr>
        <w:t>kollokvium</w:t>
      </w:r>
    </w:p>
    <w:p w:rsidR="009E13B4" w:rsidRPr="00AC78C2" w:rsidRDefault="009E13B4" w:rsidP="009E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t>Az értékelés módja, ütemezése:</w:t>
      </w:r>
    </w:p>
    <w:p w:rsidR="009E13B4" w:rsidRPr="00AC78C2" w:rsidRDefault="009E13B4" w:rsidP="009E13B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 xml:space="preserve">vizsga típusa: </w:t>
      </w:r>
      <w:r w:rsidRPr="00AC78C2">
        <w:rPr>
          <w:rFonts w:ascii="Times New Roman" w:hAnsi="Times New Roman" w:cs="Times New Roman"/>
          <w:i/>
          <w:sz w:val="24"/>
          <w:szCs w:val="24"/>
        </w:rPr>
        <w:t>szóbeli</w:t>
      </w:r>
    </w:p>
    <w:p w:rsidR="009E13B4" w:rsidRPr="00AC78C2" w:rsidRDefault="009E13B4" w:rsidP="009E13B4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vizsgára bocsátás feltétele: -</w:t>
      </w:r>
    </w:p>
    <w:p w:rsidR="009E13B4" w:rsidRPr="00520BB6" w:rsidRDefault="009E13B4" w:rsidP="00520BB6">
      <w:pPr>
        <w:spacing w:after="0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C78C2">
        <w:rPr>
          <w:rFonts w:ascii="Times New Roman" w:hAnsi="Times New Roman" w:cs="Times New Roman"/>
          <w:b/>
          <w:bCs/>
          <w:sz w:val="24"/>
          <w:szCs w:val="24"/>
        </w:rPr>
        <w:t>szóbeli vizsga témakörei</w:t>
      </w:r>
      <w:r w:rsidRPr="00AC78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Barokk korszak Európában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barokk korszak Magyarországon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felvilágosodás időszaka Európában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felvilágosodás kora Magyarországon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Klasszicizmus és romantika időszaka Európában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Klasszicizmus és romantika időszaka Magyarországon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kultúrpolitika változásai Magyarországon a 18-19. században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Az ava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D748F5">
        <w:rPr>
          <w:rFonts w:ascii="Times New Roman" w:hAnsi="Times New Roman" w:cs="Times New Roman"/>
          <w:bCs/>
          <w:sz w:val="24"/>
          <w:szCs w:val="24"/>
        </w:rPr>
        <w:t>tgá</w:t>
      </w:r>
      <w:r w:rsidRPr="00AC78C2">
        <w:rPr>
          <w:rFonts w:ascii="Times New Roman" w:hAnsi="Times New Roman" w:cs="Times New Roman"/>
          <w:bCs/>
          <w:sz w:val="24"/>
          <w:szCs w:val="24"/>
        </w:rPr>
        <w:t xml:space="preserve">rd Európában 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Magyarország művelődési viszonyai a dua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AC78C2">
        <w:rPr>
          <w:rFonts w:ascii="Times New Roman" w:hAnsi="Times New Roman" w:cs="Times New Roman"/>
          <w:bCs/>
          <w:sz w:val="24"/>
          <w:szCs w:val="24"/>
        </w:rPr>
        <w:t>izmus időszakában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Trianon utáni Magyarország kulturális lehetőségei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A II. Világháború utáni művészeti kiútkeresés Európában</w:t>
      </w:r>
    </w:p>
    <w:p w:rsidR="009E13B4" w:rsidRPr="00AC78C2" w:rsidRDefault="009E13B4" w:rsidP="009E13B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8C2">
        <w:rPr>
          <w:rFonts w:ascii="Times New Roman" w:hAnsi="Times New Roman" w:cs="Times New Roman"/>
          <w:bCs/>
          <w:sz w:val="24"/>
          <w:szCs w:val="24"/>
        </w:rPr>
        <w:t>Kulturális kihívások Magyarországon 1990 után</w:t>
      </w:r>
    </w:p>
    <w:p w:rsidR="009E13B4" w:rsidRPr="00AC78C2" w:rsidRDefault="009E13B4" w:rsidP="009E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Pr="00AC78C2" w:rsidRDefault="009E13B4" w:rsidP="009E13B4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>A kollokvium kiváltható</w:t>
      </w:r>
      <w:r w:rsidRPr="00AC78C2">
        <w:rPr>
          <w:rFonts w:ascii="Times New Roman" w:hAnsi="Times New Roman" w:cs="Times New Roman"/>
          <w:sz w:val="24"/>
          <w:szCs w:val="24"/>
        </w:rPr>
        <w:t xml:space="preserve"> egy zárthelyi dolgozat eredményével</w:t>
      </w:r>
      <w:r w:rsidR="009C05F1">
        <w:rPr>
          <w:rFonts w:ascii="Times New Roman" w:hAnsi="Times New Roman" w:cs="Times New Roman"/>
          <w:sz w:val="24"/>
          <w:szCs w:val="24"/>
        </w:rPr>
        <w:t>.</w:t>
      </w: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</w:p>
    <w:p w:rsidR="009E13B4" w:rsidRPr="00AC78C2" w:rsidRDefault="009C05F1" w:rsidP="009E13B4">
      <w:pPr>
        <w:spacing w:after="12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Egy közösen megbeszélt időp</w:t>
      </w:r>
      <w:r w:rsidR="00EF19FF">
        <w:rPr>
          <w:rFonts w:ascii="Times New Roman" w:hAnsi="Times New Roman" w:cs="Times New Roman"/>
          <w:i/>
          <w:sz w:val="24"/>
          <w:szCs w:val="24"/>
        </w:rPr>
        <w:t>ontban megtörténik</w:t>
      </w:r>
      <w:r w:rsidR="009E13B4" w:rsidRPr="00AC78C2">
        <w:rPr>
          <w:rFonts w:ascii="Times New Roman" w:hAnsi="Times New Roman" w:cs="Times New Roman"/>
          <w:i/>
          <w:sz w:val="24"/>
          <w:szCs w:val="24"/>
        </w:rPr>
        <w:t xml:space="preserve"> a zárthelyi dolgozat </w:t>
      </w:r>
      <w:r w:rsidR="00EF19FF">
        <w:rPr>
          <w:rFonts w:ascii="Times New Roman" w:hAnsi="Times New Roman" w:cs="Times New Roman"/>
          <w:i/>
          <w:sz w:val="24"/>
          <w:szCs w:val="24"/>
        </w:rPr>
        <w:t xml:space="preserve">megírása, későbbi időpontban annak </w:t>
      </w:r>
      <w:r w:rsidR="009E13B4" w:rsidRPr="00AC78C2">
        <w:rPr>
          <w:rFonts w:ascii="Times New Roman" w:hAnsi="Times New Roman" w:cs="Times New Roman"/>
          <w:i/>
          <w:sz w:val="24"/>
          <w:szCs w:val="24"/>
        </w:rPr>
        <w:t>eredményéről, és az alapján a megajánlott jegyről. Aki a megajánlott jegyet nem foga</w:t>
      </w:r>
      <w:r>
        <w:rPr>
          <w:rFonts w:ascii="Times New Roman" w:hAnsi="Times New Roman" w:cs="Times New Roman"/>
          <w:i/>
          <w:sz w:val="24"/>
          <w:szCs w:val="24"/>
        </w:rPr>
        <w:t xml:space="preserve">dja el, </w:t>
      </w:r>
      <w:r w:rsidR="009E13B4" w:rsidRPr="00AC78C2">
        <w:rPr>
          <w:rFonts w:ascii="Times New Roman" w:hAnsi="Times New Roman" w:cs="Times New Roman"/>
          <w:i/>
          <w:sz w:val="24"/>
          <w:szCs w:val="24"/>
        </w:rPr>
        <w:t>részt kell vennie a kollokviumon!</w:t>
      </w:r>
    </w:p>
    <w:p w:rsidR="009E13B4" w:rsidRPr="00AC78C2" w:rsidRDefault="009E13B4" w:rsidP="009E13B4">
      <w:pPr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 xml:space="preserve">Kérem, hogy mindenki, aki elfogadja a megajánlott jegyet, iratkozzon fel a </w:t>
      </w:r>
      <w:proofErr w:type="spellStart"/>
      <w:r w:rsidRPr="00AC78C2">
        <w:rPr>
          <w:rFonts w:ascii="Times New Roman" w:hAnsi="Times New Roman" w:cs="Times New Roman"/>
          <w:sz w:val="24"/>
          <w:szCs w:val="24"/>
        </w:rPr>
        <w:t>Neptunba</w:t>
      </w:r>
      <w:proofErr w:type="spellEnd"/>
      <w:r w:rsidRPr="00AC78C2">
        <w:rPr>
          <w:rFonts w:ascii="Times New Roman" w:hAnsi="Times New Roman" w:cs="Times New Roman"/>
          <w:sz w:val="24"/>
          <w:szCs w:val="24"/>
        </w:rPr>
        <w:t xml:space="preserve"> egy meghirdetett vizsgaidőpontra, hogy a jegyet be lehessen írni!</w:t>
      </w:r>
    </w:p>
    <w:p w:rsidR="009E13B4" w:rsidRPr="00AC78C2" w:rsidRDefault="009E13B4" w:rsidP="009E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Pr="00AC78C2" w:rsidRDefault="009E13B4" w:rsidP="009E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Default="009E13B4" w:rsidP="009E1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BB6" w:rsidRDefault="00520BB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9E13B4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Ajánlott irodalom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művelődéstörténeti könyvek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reneszánsz és a barokk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Kósa László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művelődés és a művészetek története Magyarországon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Osiris Kiadó, 2006.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Huszár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társadalom a reformkortól a 20. századig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Kossuth Kiadó, 1984.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Bíró Ferenc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Magyarországon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Akadémiai Kiadó,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1980.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Európai utas: A művelődés és modernizáció Magyarországon a 19. században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1979.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irodalom- és kultúrtörténeti vonatkozások</w:t>
      </w:r>
    </w:p>
    <w:p w:rsidR="009E13B4" w:rsidRPr="004E210E" w:rsidRDefault="009E13B4" w:rsidP="009E13B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Szegedy-Maszák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Mihály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Irodalmi kultuszok és irodalmi kánonok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Balassi Kiadó, 2004.</w:t>
      </w:r>
    </w:p>
    <w:p w:rsidR="009E13B4" w:rsidRPr="004E210E" w:rsidRDefault="009E13B4" w:rsidP="009E13B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Komoróczy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Géza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zsidóság és művelődés a reformkorban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1995.</w:t>
      </w:r>
    </w:p>
    <w:p w:rsidR="009E13B4" w:rsidRPr="004E210E" w:rsidRDefault="009E13B4" w:rsidP="009E13B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Keresztury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Dezső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romantika művelődéstörténete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1955.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európai művelődéstörténet</w:t>
      </w:r>
    </w:p>
    <w:p w:rsidR="009E13B4" w:rsidRPr="004E210E" w:rsidRDefault="009E13B4" w:rsidP="009E13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Gombrich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E. H</w:t>
      </w:r>
      <w:proofErr w:type="gram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művészet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Gondolat Kiadó, 1981 (több újabb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kiadásban is elérhető).</w:t>
      </w:r>
    </w:p>
    <w:p w:rsidR="009E13B4" w:rsidRPr="004E210E" w:rsidRDefault="009E13B4" w:rsidP="009E13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Braudel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Fernand</w:t>
      </w:r>
      <w:proofErr w:type="spell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anyagi kultúra, gazdaság és kapitalizmus: A 15–18. század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dolat Kiadó, 1985.</w:t>
      </w:r>
    </w:p>
    <w:p w:rsidR="009E13B4" w:rsidRPr="004E210E" w:rsidRDefault="009E13B4" w:rsidP="009E13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Burke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Peter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történelem és a társadalomtudományok: Az újkori Európa kulturális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Osiris Kiadó, 1997.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17–18. század: A barokk, a felvilágosodás és az újkor kezdetei</w:t>
      </w:r>
    </w:p>
    <w:p w:rsidR="009E13B4" w:rsidRPr="004E210E" w:rsidRDefault="009E13B4" w:rsidP="009E13B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barokk és rokokó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9E13B4" w:rsidRPr="004E210E" w:rsidRDefault="009E13B4" w:rsidP="009E13B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Fehér M. István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és a modernitás kezdetei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1980.</w:t>
      </w:r>
    </w:p>
    <w:p w:rsidR="009E13B4" w:rsidRPr="004E210E" w:rsidRDefault="009E13B4" w:rsidP="009E13B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Garai Gábor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francia forradalom kulturális hatásai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1989.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19. század: A romantika, realizmus és modernitás kezdetei</w:t>
      </w:r>
    </w:p>
    <w:p w:rsidR="009E13B4" w:rsidRPr="004E210E" w:rsidRDefault="009E13B4" w:rsidP="009E13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19. századi Európa eszmetörténete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1980.</w:t>
      </w:r>
    </w:p>
    <w:p w:rsidR="009E13B4" w:rsidRPr="004E210E" w:rsidRDefault="009E13B4" w:rsidP="009E13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Heine, Heinrich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romantika Európában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Európa Könyvkiadó, 1965.</w:t>
      </w:r>
    </w:p>
    <w:p w:rsidR="009E13B4" w:rsidRPr="004E210E" w:rsidRDefault="009E13B4" w:rsidP="009E13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Sisa József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historizmus Európában: Művészet, építészet és kultúra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Vince Kiadó, 1995.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20. század: Modernizáció, avantgárd és társadalmi változások</w:t>
      </w:r>
    </w:p>
    <w:p w:rsidR="009E13B4" w:rsidRPr="004E210E" w:rsidRDefault="009E13B4" w:rsidP="009E13B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Bihari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20. századi Európa kulturális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2005.</w:t>
      </w:r>
    </w:p>
    <w:p w:rsidR="009E13B4" w:rsidRPr="004E210E" w:rsidRDefault="009E13B4" w:rsidP="009E13B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Kraus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Karl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modern Európa válsága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Helikon Kiadó, 1994.</w:t>
      </w:r>
    </w:p>
    <w:p w:rsidR="009E13B4" w:rsidRPr="004E210E" w:rsidRDefault="009E13B4" w:rsidP="009E13B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Hobsbawm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Eric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Szélsőségek kora: A rövid 20. század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Pannon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Kiadó, 2000.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Forrásgyűjtemények és kézikönyvek</w:t>
      </w:r>
    </w:p>
    <w:p w:rsidR="009E13B4" w:rsidRPr="004E210E" w:rsidRDefault="009E13B4" w:rsidP="009E13B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Hankiss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Elemér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nyugat-európai kultúra gyökerei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Helikon Kiadó, 1988.</w:t>
      </w:r>
    </w:p>
    <w:p w:rsidR="009E13B4" w:rsidRPr="004E210E" w:rsidRDefault="009E13B4" w:rsidP="009E13B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Zoltán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 kulturális atlasza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1995.</w:t>
      </w:r>
    </w:p>
    <w:p w:rsidR="009E13B4" w:rsidRPr="004E210E" w:rsidRDefault="009E13B4" w:rsidP="009E1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3B4" w:rsidRDefault="009E13B4" w:rsidP="009E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13B4" w:rsidRPr="00AC78C2" w:rsidRDefault="00520BB6" w:rsidP="009E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Művelődéstörténet 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3B4" w:rsidRPr="00AC78C2">
        <w:rPr>
          <w:rFonts w:ascii="Times New Roman" w:hAnsi="Times New Roman" w:cs="Times New Roman"/>
          <w:b/>
          <w:bCs/>
          <w:sz w:val="24"/>
          <w:szCs w:val="24"/>
        </w:rPr>
        <w:t>BKS1206</w:t>
      </w:r>
      <w:r w:rsidR="009E13B4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9E13B4" w:rsidRPr="00AC78C2">
        <w:rPr>
          <w:rFonts w:ascii="Times New Roman" w:hAnsi="Times New Roman" w:cs="Times New Roman"/>
          <w:b/>
          <w:bCs/>
          <w:sz w:val="24"/>
          <w:szCs w:val="24"/>
        </w:rPr>
        <w:t>– 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szeminárium</w:t>
      </w:r>
      <w:r w:rsidR="009E1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13B4" w:rsidRPr="00AC78C2" w:rsidRDefault="009E13B4" w:rsidP="009E13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3B4" w:rsidRPr="00AC78C2" w:rsidRDefault="009E13B4" w:rsidP="009E1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>Tantárgyi tematika és félévi követelményrendszer</w:t>
      </w:r>
    </w:p>
    <w:p w:rsidR="009E13B4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C2">
        <w:rPr>
          <w:rFonts w:ascii="Times New Roman" w:hAnsi="Times New Roman" w:cs="Times New Roman"/>
          <w:b/>
          <w:sz w:val="24"/>
          <w:szCs w:val="24"/>
        </w:rPr>
        <w:t>Az előadásokon és a gyakorlati órákon a hallgatók képet kaphatnak egy adott kor gazdasági, társadalmi berendezkedéséről, az ebből fakadó kulturális változásokról, annak a művészetekre gyakorolt hatásáról, a kulturális intézmények kialakulásáról, azok fejlődéséről. Végső soron a művészeteknek a társadalomra, a társadalmi igényekre gyakorolt hatásáról.</w:t>
      </w: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Bevezetés, a félévi feladatok megbeszélése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 kor Európában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Barokk kialakulása és fejlődése Magyarországon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Felvilágosodás és hatása a művészetekre Európában.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Felvilágosodás Magyarországon.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Klasszicizmus Magyarországon és Európában a reformkor időszakában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Realizmus és új szemék a kapitalizálódó Európában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A kultúrpolitika változásai Európában és Magyarországon a 18-19. században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 művészet és kultúra a dualizmus időszakában Magyarországon</w:t>
      </w:r>
    </w:p>
    <w:p w:rsidR="009E13B4" w:rsidRPr="00AC78C2" w:rsidRDefault="00D748F5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Európa és az avantgá</w:t>
      </w:r>
      <w:r w:rsidR="009E13B4" w:rsidRPr="00AC78C2">
        <w:rPr>
          <w:rFonts w:ascii="Times New Roman" w:hAnsi="Times New Roman" w:cs="Times New Roman"/>
          <w:sz w:val="24"/>
          <w:szCs w:val="24"/>
        </w:rPr>
        <w:t>rd időszaka (a Két világháború közötti Európa)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Magyarország Trianon után, kultúrpolitika és annak hatása a művészetekre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 xml:space="preserve">Új világ Új lehetőségek? 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Mozi, rádió, televíziózás, a Magyar kultúra 1990 után</w:t>
      </w:r>
    </w:p>
    <w:p w:rsidR="009E13B4" w:rsidRPr="00AC78C2" w:rsidRDefault="009E13B4" w:rsidP="009E13B4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Jegybeírás</w:t>
      </w:r>
    </w:p>
    <w:p w:rsidR="009E13B4" w:rsidRPr="00AC78C2" w:rsidRDefault="009E13B4" w:rsidP="009E1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Pr="00AC78C2" w:rsidRDefault="009E13B4" w:rsidP="00EF1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b/>
          <w:bCs/>
          <w:sz w:val="24"/>
          <w:szCs w:val="24"/>
        </w:rPr>
        <w:t xml:space="preserve">Félévi követelmény: </w:t>
      </w:r>
      <w:r w:rsidRPr="00AC78C2">
        <w:rPr>
          <w:rFonts w:ascii="Times New Roman" w:hAnsi="Times New Roman" w:cs="Times New Roman"/>
          <w:sz w:val="24"/>
          <w:szCs w:val="24"/>
        </w:rPr>
        <w:t xml:space="preserve">a </w:t>
      </w:r>
      <w:r w:rsidR="00EF19FF">
        <w:rPr>
          <w:rFonts w:ascii="Times New Roman" w:hAnsi="Times New Roman" w:cs="Times New Roman"/>
          <w:sz w:val="24"/>
          <w:szCs w:val="24"/>
        </w:rPr>
        <w:t>szemináriumokon való részvétel.</w:t>
      </w:r>
    </w:p>
    <w:p w:rsidR="00EF19FF" w:rsidRDefault="009E13B4" w:rsidP="00EF1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- A gyakorlati jeg</w:t>
      </w:r>
      <w:r w:rsidR="00EF19FF">
        <w:rPr>
          <w:rFonts w:ascii="Times New Roman" w:hAnsi="Times New Roman" w:cs="Times New Roman"/>
          <w:sz w:val="24"/>
          <w:szCs w:val="24"/>
        </w:rPr>
        <w:t>y feltétele:</w:t>
      </w:r>
      <w:r w:rsidRPr="00AC78C2">
        <w:rPr>
          <w:rFonts w:ascii="Times New Roman" w:hAnsi="Times New Roman" w:cs="Times New Roman"/>
          <w:sz w:val="24"/>
          <w:szCs w:val="24"/>
        </w:rPr>
        <w:t xml:space="preserve"> szemináriumi dolgozat készítése</w:t>
      </w:r>
      <w:r w:rsidR="00EF19FF">
        <w:rPr>
          <w:rFonts w:ascii="Times New Roman" w:hAnsi="Times New Roman" w:cs="Times New Roman"/>
          <w:sz w:val="24"/>
          <w:szCs w:val="24"/>
        </w:rPr>
        <w:t xml:space="preserve"> egy választott témakörből 3-5 oldal terjedelemben.</w:t>
      </w:r>
    </w:p>
    <w:p w:rsidR="00EF19FF" w:rsidRPr="00AC78C2" w:rsidRDefault="00EF19FF" w:rsidP="00EF1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szemináriumi dolgozat formai követelményei: 3-5 oldal, másfeles sortávolság, 12-es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betűméret, sorkizárt elrendezés.</w:t>
      </w:r>
    </w:p>
    <w:p w:rsidR="009E13B4" w:rsidRPr="00AC78C2" w:rsidRDefault="009E13B4" w:rsidP="009E1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B4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Ajánlott irodalom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művelődéstörténeti könyvek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reneszánsz és a barokk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Kósa László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művelődés és a művészetek története Magyarországon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Osiris Kiadó, 2006.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Huszár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társadalom a reformkortól a 20. századig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Kossuth Kiadó, 1984.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Bíró Ferenc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Magyarországon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Akadémiai Kiadó,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1980.</w:t>
      </w:r>
    </w:p>
    <w:p w:rsidR="009E13B4" w:rsidRPr="004E210E" w:rsidRDefault="009E13B4" w:rsidP="009E13B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Európai utas: A művelődés és modernizáció Magyarországon a 19. században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1979.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irodalom- és kultúrtörténeti vonatkozások</w:t>
      </w:r>
    </w:p>
    <w:p w:rsidR="009E13B4" w:rsidRPr="004E210E" w:rsidRDefault="009E13B4" w:rsidP="009E13B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Szegedy-Maszák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Mihály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Irodalmi kultuszok és irodalmi kánonok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Balassi Kiadó, 2004.</w:t>
      </w:r>
    </w:p>
    <w:p w:rsidR="009E13B4" w:rsidRPr="004E210E" w:rsidRDefault="009E13B4" w:rsidP="009E13B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Komoróczy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Géza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zsidóság és művelődés a reformkorban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1995.</w:t>
      </w:r>
    </w:p>
    <w:p w:rsidR="009E13B4" w:rsidRPr="004E210E" w:rsidRDefault="009E13B4" w:rsidP="009E13B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Keresztury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Dezső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magyar romantika művelődéstörténete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1955.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európai művelődéstörténet</w:t>
      </w:r>
    </w:p>
    <w:p w:rsidR="009E13B4" w:rsidRPr="004E210E" w:rsidRDefault="009E13B4" w:rsidP="009E13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Gombrich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E. H</w:t>
      </w:r>
      <w:proofErr w:type="gram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művészet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Gondolat Kiadó, 1981 (több újabb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kiadásban is elérhető).</w:t>
      </w:r>
    </w:p>
    <w:p w:rsidR="009E13B4" w:rsidRPr="004E210E" w:rsidRDefault="009E13B4" w:rsidP="009E13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Braudel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Fernand</w:t>
      </w:r>
      <w:proofErr w:type="spellEnd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anyagi kultúra, gazdaság és kapitalizmus: A 15–18. század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Gon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dolat Kiadó, 1985.</w:t>
      </w:r>
    </w:p>
    <w:p w:rsidR="009E13B4" w:rsidRPr="004E210E" w:rsidRDefault="009E13B4" w:rsidP="009E13B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Burke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Peter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történelem és a társadalomtudományok: Az újkori Európa kulturális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Osiris Kiadó, 1997.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17–18. század: A barokk, a felvilágosodás és az újkor kezdetei</w:t>
      </w:r>
    </w:p>
    <w:p w:rsidR="009E13B4" w:rsidRPr="004E210E" w:rsidRDefault="009E13B4" w:rsidP="009E13B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Klaniczay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barokk és rokokó világa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1970.</w:t>
      </w:r>
    </w:p>
    <w:p w:rsidR="009E13B4" w:rsidRPr="004E210E" w:rsidRDefault="009E13B4" w:rsidP="009E13B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Fehér M. István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felvilágosodás és a modernitás kezdetei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1980.</w:t>
      </w:r>
    </w:p>
    <w:p w:rsidR="009E13B4" w:rsidRPr="004E210E" w:rsidRDefault="009E13B4" w:rsidP="009E13B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Garai Gábor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francia forradalom kulturális hatásai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Gondolat Kiadó, 1989.</w:t>
      </w:r>
    </w:p>
    <w:p w:rsidR="00520BB6" w:rsidRDefault="00520BB6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19. század: A romantika, realizmus és modernitás kezdetei</w:t>
      </w:r>
    </w:p>
    <w:p w:rsidR="009E13B4" w:rsidRPr="004E210E" w:rsidRDefault="009E13B4" w:rsidP="009E13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Hanák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19. századi Európa eszmetörténete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Magvető Kiadó, 1980.</w:t>
      </w:r>
    </w:p>
    <w:p w:rsidR="009E13B4" w:rsidRPr="004E210E" w:rsidRDefault="009E13B4" w:rsidP="009E13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Heine, Heinrich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romantika Európában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Európa Könyvkiadó, 1965.</w:t>
      </w:r>
    </w:p>
    <w:p w:rsidR="009E13B4" w:rsidRPr="004E210E" w:rsidRDefault="009E13B4" w:rsidP="009E13B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Sisa József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historizmus Európában: Művészet, építészet és kultúra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Vince Kiadó, 1995.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20. század: Modernizáció, avantgárd és társadalmi változások</w:t>
      </w:r>
    </w:p>
    <w:p w:rsidR="009E13B4" w:rsidRPr="004E210E" w:rsidRDefault="009E13B4" w:rsidP="009E13B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Bihari Péter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20. századi Európa kulturális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Osiris Kiadó, 2005.</w:t>
      </w:r>
    </w:p>
    <w:p w:rsidR="009E13B4" w:rsidRPr="004E210E" w:rsidRDefault="009E13B4" w:rsidP="009E13B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Kraus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Karl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modern Európa válsága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Helikon Kiadó, 1994.</w:t>
      </w:r>
    </w:p>
    <w:p w:rsidR="009E13B4" w:rsidRPr="004E210E" w:rsidRDefault="009E13B4" w:rsidP="009E13B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Hobsbawm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Eric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Szélsőségek kora: A rövid 20. század története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>Pannon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Kiadó, 2000.</w:t>
      </w:r>
    </w:p>
    <w:p w:rsidR="009E13B4" w:rsidRPr="004E210E" w:rsidRDefault="009E13B4" w:rsidP="009E13B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Forrásgyűjtemények és kézikönyvek</w:t>
      </w:r>
    </w:p>
    <w:p w:rsidR="009E13B4" w:rsidRPr="004E210E" w:rsidRDefault="009E13B4" w:rsidP="009E13B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Hankiss</w:t>
      </w:r>
      <w:proofErr w:type="spellEnd"/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Elemér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nyugat-európai kultúra gyökerei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Helikon Kiadó, 1988.</w:t>
      </w:r>
    </w:p>
    <w:p w:rsidR="009E13B4" w:rsidRPr="004E210E" w:rsidRDefault="009E13B4" w:rsidP="009E13B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1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Zoltán</w:t>
      </w:r>
      <w:r w:rsidRPr="004E21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(szerk.): </w:t>
      </w:r>
      <w:r w:rsidRPr="004E21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Európa kulturális atlasza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Akadémiai Kiadó, 1995.</w:t>
      </w:r>
    </w:p>
    <w:p w:rsidR="009E13B4" w:rsidRPr="004E210E" w:rsidRDefault="009E13B4" w:rsidP="009E1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0BB6" w:rsidRPr="00AC78C2" w:rsidRDefault="00520BB6" w:rsidP="00520B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Nyíregyháza, </w:t>
      </w:r>
      <w:r w:rsidRPr="00AC78C2">
        <w:rPr>
          <w:rFonts w:ascii="Times New Roman" w:hAnsi="Times New Roman" w:cs="Times New Roman"/>
          <w:sz w:val="24"/>
          <w:szCs w:val="24"/>
        </w:rPr>
        <w:t>2025. február 6.</w:t>
      </w:r>
    </w:p>
    <w:p w:rsidR="00520BB6" w:rsidRDefault="00520BB6" w:rsidP="00520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0BB6" w:rsidRPr="00AC78C2" w:rsidRDefault="00520BB6" w:rsidP="00520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8C2">
        <w:rPr>
          <w:rFonts w:ascii="Times New Roman" w:hAnsi="Times New Roman" w:cs="Times New Roman"/>
          <w:sz w:val="24"/>
          <w:szCs w:val="24"/>
        </w:rPr>
        <w:t>Dr. Ulrich Attila</w:t>
      </w:r>
    </w:p>
    <w:p w:rsidR="00520BB6" w:rsidRPr="00AC78C2" w:rsidRDefault="00520BB6" w:rsidP="00520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8C2"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 w:rsidRPr="00AC78C2">
        <w:rPr>
          <w:rFonts w:ascii="Times New Roman" w:hAnsi="Times New Roman" w:cs="Times New Roman"/>
          <w:sz w:val="24"/>
          <w:szCs w:val="24"/>
        </w:rPr>
        <w:t xml:space="preserve"> docens</w:t>
      </w:r>
    </w:p>
    <w:p w:rsidR="009E13B4" w:rsidRPr="0035061F" w:rsidRDefault="009E13B4" w:rsidP="009E13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E13B4" w:rsidRPr="0035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7B"/>
    <w:multiLevelType w:val="multilevel"/>
    <w:tmpl w:val="0E66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2C0"/>
    <w:multiLevelType w:val="multilevel"/>
    <w:tmpl w:val="8D14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80C0D"/>
    <w:multiLevelType w:val="hybridMultilevel"/>
    <w:tmpl w:val="F50ED54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A2469"/>
    <w:multiLevelType w:val="multilevel"/>
    <w:tmpl w:val="2B12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3CC87FBF"/>
    <w:multiLevelType w:val="multilevel"/>
    <w:tmpl w:val="251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67B45"/>
    <w:multiLevelType w:val="multilevel"/>
    <w:tmpl w:val="C1CA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A20C45"/>
    <w:multiLevelType w:val="multilevel"/>
    <w:tmpl w:val="B050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E53C4E"/>
    <w:multiLevelType w:val="hybridMultilevel"/>
    <w:tmpl w:val="9C7811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40213"/>
    <w:multiLevelType w:val="multilevel"/>
    <w:tmpl w:val="6FC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ADE"/>
    <w:multiLevelType w:val="hybridMultilevel"/>
    <w:tmpl w:val="C58AC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C"/>
    <w:rsid w:val="000421EA"/>
    <w:rsid w:val="000C128D"/>
    <w:rsid w:val="00520BB6"/>
    <w:rsid w:val="009C05F1"/>
    <w:rsid w:val="009E13B4"/>
    <w:rsid w:val="009E740D"/>
    <w:rsid w:val="00D748F5"/>
    <w:rsid w:val="00E74AAC"/>
    <w:rsid w:val="00E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1AA3"/>
  <w15:chartTrackingRefBased/>
  <w15:docId w15:val="{5AD7FDDE-61A3-4E60-A804-D5E9165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A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1045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8</cp:revision>
  <dcterms:created xsi:type="dcterms:W3CDTF">2025-02-04T12:27:00Z</dcterms:created>
  <dcterms:modified xsi:type="dcterms:W3CDTF">2025-02-10T09:22:00Z</dcterms:modified>
</cp:coreProperties>
</file>