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FAE" w14:textId="77777777" w:rsidR="00CD03CB" w:rsidRPr="00866569" w:rsidRDefault="000E5E5D" w:rsidP="00CD03CB">
      <w:pPr>
        <w:rPr>
          <w:b/>
        </w:rPr>
      </w:pPr>
      <w:r>
        <w:rPr>
          <w:b/>
        </w:rPr>
        <w:t>Hon- és népismeret</w:t>
      </w:r>
    </w:p>
    <w:p w14:paraId="5812AEED" w14:textId="77777777" w:rsidR="0031635A" w:rsidRDefault="000E5E5D" w:rsidP="0031635A">
      <w:pPr>
        <w:rPr>
          <w:b/>
        </w:rPr>
      </w:pPr>
      <w:r>
        <w:rPr>
          <w:b/>
        </w:rPr>
        <w:t>BTA2</w:t>
      </w:r>
      <w:r w:rsidR="00E50F0C">
        <w:rPr>
          <w:b/>
        </w:rPr>
        <w:t>15</w:t>
      </w:r>
      <w:r>
        <w:rPr>
          <w:b/>
        </w:rPr>
        <w:t>6</w:t>
      </w:r>
      <w:r w:rsidR="0031635A">
        <w:rPr>
          <w:b/>
        </w:rPr>
        <w:t>L</w:t>
      </w:r>
    </w:p>
    <w:p w14:paraId="5FCD9655" w14:textId="77777777" w:rsidR="00A573A6" w:rsidRPr="009A4485" w:rsidRDefault="00A573A6"/>
    <w:p w14:paraId="6D0D2BB8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D5320D0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691EA5D9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7CD7150" w14:textId="77777777" w:rsidR="00C95581" w:rsidRDefault="00C95581" w:rsidP="0031635A">
      <w:pPr>
        <w:rPr>
          <w:bCs/>
        </w:rPr>
      </w:pPr>
      <w:r w:rsidRPr="0031635A">
        <w:rPr>
          <w:bCs/>
        </w:rPr>
        <w:t>konzultáció</w:t>
      </w:r>
      <w:r w:rsidR="002A5650">
        <w:rPr>
          <w:bCs/>
        </w:rPr>
        <w:t xml:space="preserve"> </w:t>
      </w:r>
    </w:p>
    <w:p w14:paraId="7F80F116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 xml:space="preserve">1. </w:t>
      </w:r>
      <w:r w:rsidRPr="000E5E5D">
        <w:rPr>
          <w:bCs/>
        </w:rPr>
        <w:tab/>
        <w:t>Néprajzi tájak és etnikai csoportok</w:t>
      </w:r>
      <w:r w:rsidRPr="000E5E5D">
        <w:rPr>
          <w:bCs/>
        </w:rPr>
        <w:tab/>
      </w:r>
      <w:r w:rsidRPr="000E5E5D">
        <w:rPr>
          <w:bCs/>
        </w:rPr>
        <w:tab/>
      </w:r>
    </w:p>
    <w:p w14:paraId="10ADCFD5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2.</w:t>
      </w:r>
      <w:r w:rsidRPr="000E5E5D">
        <w:rPr>
          <w:bCs/>
        </w:rPr>
        <w:tab/>
        <w:t xml:space="preserve">A Kárpát-medence etnográfiája: </w:t>
      </w:r>
      <w:r w:rsidR="00490144">
        <w:rPr>
          <w:bCs/>
        </w:rPr>
        <w:t>gazdálkodás</w:t>
      </w:r>
    </w:p>
    <w:p w14:paraId="770AD526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3.</w:t>
      </w:r>
      <w:r w:rsidRPr="000E5E5D">
        <w:rPr>
          <w:bCs/>
        </w:rPr>
        <w:tab/>
        <w:t xml:space="preserve">A Kárpát-medence etnográfiája: </w:t>
      </w:r>
      <w:r w:rsidR="00490144" w:rsidRPr="000E5E5D">
        <w:rPr>
          <w:bCs/>
        </w:rPr>
        <w:t>táplálkozáskultúra</w:t>
      </w:r>
    </w:p>
    <w:p w14:paraId="75A00A8A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4.</w:t>
      </w:r>
      <w:r w:rsidRPr="000E5E5D">
        <w:rPr>
          <w:bCs/>
        </w:rPr>
        <w:tab/>
        <w:t xml:space="preserve">A Kárpát-medence etnográfiája: </w:t>
      </w:r>
      <w:r w:rsidR="00490144">
        <w:rPr>
          <w:bCs/>
        </w:rPr>
        <w:t>népi építészet</w:t>
      </w:r>
    </w:p>
    <w:p w14:paraId="17C1342A" w14:textId="77777777" w:rsidR="00490144" w:rsidRDefault="00490144" w:rsidP="000A602D">
      <w:pPr>
        <w:rPr>
          <w:bCs/>
        </w:rPr>
      </w:pPr>
    </w:p>
    <w:p w14:paraId="69FAF59D" w14:textId="77777777" w:rsidR="000A602D" w:rsidRDefault="000A602D" w:rsidP="000A602D">
      <w:pPr>
        <w:rPr>
          <w:bCs/>
        </w:rPr>
      </w:pPr>
      <w:r w:rsidRPr="0031635A">
        <w:rPr>
          <w:bCs/>
        </w:rPr>
        <w:t>konzultáció</w:t>
      </w:r>
    </w:p>
    <w:p w14:paraId="5BAD7761" w14:textId="77777777" w:rsidR="00490144" w:rsidRDefault="00490144" w:rsidP="000E5E5D">
      <w:pPr>
        <w:ind w:left="709" w:hanging="699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490144">
        <w:rPr>
          <w:bCs/>
        </w:rPr>
        <w:t>A Kárpát-medence folklórja: népszokások – emberélet fordulói: születés</w:t>
      </w:r>
    </w:p>
    <w:p w14:paraId="28C99AEF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6.</w:t>
      </w:r>
      <w:r w:rsidRPr="000E5E5D">
        <w:rPr>
          <w:bCs/>
        </w:rPr>
        <w:tab/>
      </w:r>
      <w:r w:rsidR="00490144" w:rsidRPr="00490144">
        <w:rPr>
          <w:bCs/>
        </w:rPr>
        <w:t>A Kárpát-medence folklórja: népszokáso</w:t>
      </w:r>
      <w:r w:rsidR="00490144">
        <w:rPr>
          <w:bCs/>
        </w:rPr>
        <w:t>k – emberélet fordulói: párválasztás, házasság</w:t>
      </w:r>
    </w:p>
    <w:p w14:paraId="59497C5E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7.</w:t>
      </w:r>
      <w:r w:rsidRPr="000E5E5D">
        <w:rPr>
          <w:bCs/>
        </w:rPr>
        <w:tab/>
      </w:r>
      <w:r w:rsidR="00490144" w:rsidRPr="00490144">
        <w:rPr>
          <w:bCs/>
        </w:rPr>
        <w:t>A Kárpát-medence folklórja: népszokáso</w:t>
      </w:r>
      <w:r w:rsidR="00490144">
        <w:rPr>
          <w:bCs/>
        </w:rPr>
        <w:t>k – emberélet fordulói: halál</w:t>
      </w:r>
    </w:p>
    <w:p w14:paraId="73350F2B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8.</w:t>
      </w:r>
      <w:r w:rsidRPr="000E5E5D">
        <w:rPr>
          <w:bCs/>
        </w:rPr>
        <w:tab/>
      </w:r>
      <w:r w:rsidR="00490144" w:rsidRPr="000E5E5D">
        <w:rPr>
          <w:bCs/>
        </w:rPr>
        <w:t>A Kárpát-medence folklórja: népszokások – jeles napok</w:t>
      </w:r>
      <w:r w:rsidR="00490144">
        <w:rPr>
          <w:bCs/>
        </w:rPr>
        <w:t>: téli ünnepkör</w:t>
      </w:r>
    </w:p>
    <w:p w14:paraId="5593C979" w14:textId="77777777" w:rsidR="00E50F0C" w:rsidRDefault="000E5E5D" w:rsidP="000E5E5D">
      <w:pPr>
        <w:ind w:left="709" w:hanging="699"/>
        <w:rPr>
          <w:b/>
          <w:bCs/>
        </w:rPr>
      </w:pPr>
      <w:r w:rsidRPr="000E5E5D">
        <w:rPr>
          <w:bCs/>
        </w:rPr>
        <w:t>9.</w:t>
      </w:r>
      <w:r w:rsidRPr="000E5E5D">
        <w:rPr>
          <w:bCs/>
        </w:rPr>
        <w:tab/>
      </w:r>
      <w:r w:rsidR="00490144" w:rsidRPr="000E5E5D">
        <w:rPr>
          <w:bCs/>
        </w:rPr>
        <w:t>A Kárpát-medence folklórja: népszokások – jeles napok</w:t>
      </w:r>
      <w:r w:rsidR="00490144">
        <w:rPr>
          <w:bCs/>
        </w:rPr>
        <w:t>: tavaszii ünnepkör</w:t>
      </w:r>
    </w:p>
    <w:p w14:paraId="21A513AE" w14:textId="77777777" w:rsidR="000E5E5D" w:rsidRDefault="000E5E5D" w:rsidP="00C95581">
      <w:pPr>
        <w:ind w:left="709" w:hanging="699"/>
        <w:rPr>
          <w:b/>
          <w:bCs/>
        </w:rPr>
      </w:pPr>
    </w:p>
    <w:p w14:paraId="54F0C331" w14:textId="77777777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37D057E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14:paraId="5E4892AE" w14:textId="77777777" w:rsidR="00A573A6" w:rsidRPr="009A4485" w:rsidRDefault="00A573A6"/>
    <w:p w14:paraId="21300A3C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4B055E49" w14:textId="77777777" w:rsidR="007743DD" w:rsidRPr="009A4485" w:rsidRDefault="007743DD" w:rsidP="007743DD">
      <w:pPr>
        <w:jc w:val="both"/>
        <w:rPr>
          <w:b/>
        </w:rPr>
      </w:pPr>
    </w:p>
    <w:p w14:paraId="27FF0318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7D266AC2" w14:textId="77777777" w:rsid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31635A">
        <w:t>szóbeli</w:t>
      </w:r>
    </w:p>
    <w:p w14:paraId="45DA99C6" w14:textId="77777777" w:rsidR="00B86D12" w:rsidRDefault="00B86D12" w:rsidP="00DA7AF5">
      <w:pPr>
        <w:jc w:val="both"/>
      </w:pPr>
    </w:p>
    <w:p w14:paraId="6E4A2029" w14:textId="77777777" w:rsidR="009D3ED9" w:rsidRPr="009A4485" w:rsidRDefault="009D3ED9" w:rsidP="00B86D12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2CC0BFEE" w14:textId="77777777" w:rsidR="009D3ED9" w:rsidRPr="007203D7" w:rsidRDefault="0031635A" w:rsidP="009D3ED9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70C0"/>
        </w:rPr>
      </w:pPr>
      <w:r>
        <w:rPr>
          <w:bCs/>
        </w:rPr>
        <w:t>Elvárt a konzultációkon való aktív részvétel</w:t>
      </w:r>
      <w:r w:rsidR="009D3ED9" w:rsidRPr="007203D7">
        <w:rPr>
          <w:i/>
          <w:color w:val="0070C0"/>
        </w:rPr>
        <w:t xml:space="preserve"> </w:t>
      </w:r>
    </w:p>
    <w:p w14:paraId="798FCAD3" w14:textId="77777777" w:rsidR="007743DD" w:rsidRPr="009A4485" w:rsidRDefault="007743DD" w:rsidP="007743DD">
      <w:pPr>
        <w:jc w:val="both"/>
      </w:pPr>
    </w:p>
    <w:p w14:paraId="1C64F7CA" w14:textId="77777777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14:paraId="6882D307" w14:textId="77777777" w:rsidR="0031635A" w:rsidRPr="0038118C" w:rsidRDefault="0031635A" w:rsidP="0031635A">
      <w:pPr>
        <w:ind w:left="708"/>
        <w:rPr>
          <w:bCs/>
        </w:rPr>
      </w:pPr>
      <w:r w:rsidRPr="0038118C">
        <w:rPr>
          <w:bCs/>
        </w:rPr>
        <w:t>Szóbeli vizsga témakörei:</w:t>
      </w:r>
    </w:p>
    <w:p w14:paraId="7DE69ACA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 xml:space="preserve">1. </w:t>
      </w:r>
      <w:r w:rsidRPr="000E5E5D">
        <w:rPr>
          <w:bCs/>
        </w:rPr>
        <w:tab/>
        <w:t>Néprajzi tájak és etnikai csoportok</w:t>
      </w:r>
      <w:r w:rsidRPr="000E5E5D">
        <w:rPr>
          <w:bCs/>
        </w:rPr>
        <w:tab/>
      </w:r>
      <w:r w:rsidRPr="000E5E5D">
        <w:rPr>
          <w:bCs/>
        </w:rPr>
        <w:tab/>
      </w:r>
    </w:p>
    <w:p w14:paraId="12CD4321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>2.</w:t>
      </w:r>
      <w:r w:rsidRPr="000E5E5D">
        <w:rPr>
          <w:bCs/>
        </w:rPr>
        <w:tab/>
        <w:t xml:space="preserve">A Kárpát-medence etnográfiája: </w:t>
      </w:r>
      <w:r w:rsidR="000F4B72" w:rsidRPr="000E5E5D">
        <w:rPr>
          <w:bCs/>
        </w:rPr>
        <w:t>gazdálkodás</w:t>
      </w:r>
    </w:p>
    <w:p w14:paraId="6794F352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>4.</w:t>
      </w:r>
      <w:r w:rsidRPr="000E5E5D">
        <w:rPr>
          <w:bCs/>
        </w:rPr>
        <w:tab/>
        <w:t>A Kárpát-medence etnográfiája: táplálkozáskultúra</w:t>
      </w:r>
    </w:p>
    <w:p w14:paraId="584782AE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>5.</w:t>
      </w:r>
      <w:r w:rsidRPr="000E5E5D">
        <w:rPr>
          <w:bCs/>
        </w:rPr>
        <w:tab/>
        <w:t xml:space="preserve">A Kárpát-medence etnográfiája: </w:t>
      </w:r>
      <w:r w:rsidR="000F4B72">
        <w:rPr>
          <w:bCs/>
        </w:rPr>
        <w:t xml:space="preserve">népi </w:t>
      </w:r>
      <w:r w:rsidRPr="000E5E5D">
        <w:rPr>
          <w:bCs/>
        </w:rPr>
        <w:t xml:space="preserve">építészet </w:t>
      </w:r>
    </w:p>
    <w:p w14:paraId="4A6D2AA5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6. </w:t>
      </w:r>
      <w:r>
        <w:rPr>
          <w:bCs/>
        </w:rPr>
        <w:tab/>
      </w:r>
      <w:r w:rsidRPr="00644CE7">
        <w:rPr>
          <w:bCs/>
        </w:rPr>
        <w:t>A Kárpát-medence folklórja: emberélet fordulói</w:t>
      </w:r>
      <w:r>
        <w:rPr>
          <w:bCs/>
        </w:rPr>
        <w:t xml:space="preserve"> – a születés</w:t>
      </w:r>
    </w:p>
    <w:p w14:paraId="5909E930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 </w:t>
      </w:r>
      <w:r w:rsidRPr="00644CE7">
        <w:rPr>
          <w:bCs/>
        </w:rPr>
        <w:t>A Kárpát-medence folklórja: emberélet fordulói</w:t>
      </w:r>
      <w:r>
        <w:rPr>
          <w:bCs/>
        </w:rPr>
        <w:t xml:space="preserve"> – párválasztás, házasság </w:t>
      </w:r>
    </w:p>
    <w:p w14:paraId="6C43A9D5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8. </w:t>
      </w:r>
      <w:r>
        <w:rPr>
          <w:bCs/>
        </w:rPr>
        <w:tab/>
      </w:r>
      <w:r w:rsidRPr="00644CE7">
        <w:rPr>
          <w:bCs/>
        </w:rPr>
        <w:t>A Kárpát-medence folklórja: emberélet fordulói</w:t>
      </w:r>
      <w:r>
        <w:rPr>
          <w:bCs/>
        </w:rPr>
        <w:t xml:space="preserve"> – halál </w:t>
      </w:r>
    </w:p>
    <w:p w14:paraId="7AD73095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9. </w:t>
      </w:r>
      <w:r>
        <w:rPr>
          <w:bCs/>
        </w:rPr>
        <w:tab/>
      </w:r>
      <w:r w:rsidRPr="00644CE7">
        <w:rPr>
          <w:bCs/>
        </w:rPr>
        <w:t>A Kárpát-medence folklórja: jeles napok</w:t>
      </w:r>
      <w:r>
        <w:rPr>
          <w:bCs/>
        </w:rPr>
        <w:t xml:space="preserve"> – téli ünnepkör</w:t>
      </w:r>
    </w:p>
    <w:p w14:paraId="2C6FCD06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10. </w:t>
      </w:r>
      <w:r>
        <w:rPr>
          <w:bCs/>
        </w:rPr>
        <w:tab/>
      </w:r>
      <w:r w:rsidRPr="00644CE7">
        <w:rPr>
          <w:bCs/>
        </w:rPr>
        <w:t>A Kárpát-medence folklórja: jeles napok</w:t>
      </w:r>
      <w:r>
        <w:rPr>
          <w:bCs/>
        </w:rPr>
        <w:t xml:space="preserve"> – tavaszi ünnepkör </w:t>
      </w:r>
    </w:p>
    <w:p w14:paraId="5819339F" w14:textId="77777777" w:rsidR="00E50F0C" w:rsidRDefault="00E50F0C" w:rsidP="00E234E7">
      <w:pPr>
        <w:rPr>
          <w:b/>
          <w:bCs/>
        </w:rPr>
      </w:pPr>
    </w:p>
    <w:p w14:paraId="59DE4FCC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0A83AAC" w14:textId="77777777" w:rsidR="00B86D12" w:rsidRPr="00726FD0" w:rsidRDefault="00B86D12" w:rsidP="00B86D12">
      <w:pPr>
        <w:spacing w:after="120"/>
        <w:ind w:left="708"/>
        <w:jc w:val="both"/>
      </w:pPr>
      <w:r>
        <w:t>É</w:t>
      </w:r>
      <w:r w:rsidRPr="00726FD0">
        <w:t>rdemjegy</w:t>
      </w:r>
      <w:r w:rsidR="00916ABA">
        <w:t>et</w:t>
      </w:r>
      <w:r w:rsidRPr="00726FD0">
        <w:t xml:space="preserve"> a</w:t>
      </w:r>
      <w:r>
        <w:t xml:space="preserve"> hallgatók a</w:t>
      </w:r>
      <w:r w:rsidRPr="00726FD0">
        <w:t xml:space="preserve"> szóbeli vizsgán </w:t>
      </w:r>
      <w:r>
        <w:t>nyújtott teljesítmény</w:t>
      </w:r>
      <w:r w:rsidR="00916ABA">
        <w:t>ük</w:t>
      </w:r>
      <w:r>
        <w:t xml:space="preserve"> alapján kapnak.</w:t>
      </w:r>
    </w:p>
    <w:p w14:paraId="10DFB21A" w14:textId="77777777" w:rsidR="00A573A6" w:rsidRPr="009A4485" w:rsidRDefault="00A573A6"/>
    <w:p w14:paraId="70C04C36" w14:textId="77777777" w:rsidR="000A602D" w:rsidRDefault="000A602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C38995F" w14:textId="77777777" w:rsidR="0031635A" w:rsidRPr="007426CB" w:rsidRDefault="0031635A" w:rsidP="0031635A">
      <w:pPr>
        <w:spacing w:line="360" w:lineRule="auto"/>
        <w:rPr>
          <w:b/>
        </w:rPr>
      </w:pPr>
      <w:r w:rsidRPr="007426CB">
        <w:rPr>
          <w:b/>
        </w:rPr>
        <w:lastRenderedPageBreak/>
        <w:t>Ajánlott irodalom</w:t>
      </w:r>
    </w:p>
    <w:p w14:paraId="42609EC3" w14:textId="77777777" w:rsidR="000E5E5D" w:rsidRDefault="000E5E5D" w:rsidP="000A602D">
      <w:pPr>
        <w:spacing w:line="360" w:lineRule="auto"/>
      </w:pPr>
      <w:r>
        <w:t xml:space="preserve">Ács Zoltán: Nemzetiségek a történelmi Magyarországon. Budapest, 1986. </w:t>
      </w:r>
    </w:p>
    <w:p w14:paraId="0FB78319" w14:textId="77777777" w:rsidR="000E5E5D" w:rsidRDefault="000E5E5D" w:rsidP="000A602D">
      <w:pPr>
        <w:spacing w:line="360" w:lineRule="auto"/>
      </w:pPr>
      <w:r>
        <w:t xml:space="preserve">Bak Borbála: Magyarország történeti topográfiája a honfoglalástól 1950¬ig. Budapest, 2003. </w:t>
      </w:r>
    </w:p>
    <w:p w14:paraId="0E2D0AE9" w14:textId="77777777" w:rsidR="000E5E5D" w:rsidRDefault="000E5E5D" w:rsidP="000A602D">
      <w:pPr>
        <w:spacing w:line="360" w:lineRule="auto"/>
      </w:pPr>
      <w:r>
        <w:t xml:space="preserve">Balassa Iván–Ortutay Gyula: Magyar néprajz. Budapest, 1979. (mek.oszk.hu/02700/02789/html/) </w:t>
      </w:r>
    </w:p>
    <w:p w14:paraId="7108424A" w14:textId="77777777" w:rsidR="000E5E5D" w:rsidRDefault="000E5E5D" w:rsidP="000A602D">
      <w:pPr>
        <w:spacing w:line="360" w:lineRule="auto"/>
      </w:pPr>
      <w:r>
        <w:t>Bellon Tibor: A Tisza néprajza. Budapest, 2003.</w:t>
      </w:r>
    </w:p>
    <w:p w14:paraId="64E4132E" w14:textId="77777777" w:rsidR="000E5E5D" w:rsidRDefault="000E5E5D" w:rsidP="000A602D">
      <w:pPr>
        <w:spacing w:line="360" w:lineRule="auto"/>
      </w:pPr>
      <w:r>
        <w:t xml:space="preserve">Boldizsár Ildikó: Meseterápia. Budapest, 2011. </w:t>
      </w:r>
    </w:p>
    <w:p w14:paraId="1CC0C71F" w14:textId="77777777" w:rsidR="000E5E5D" w:rsidRDefault="000E5E5D" w:rsidP="000A602D">
      <w:pPr>
        <w:spacing w:line="360" w:lineRule="auto"/>
      </w:pPr>
      <w:r>
        <w:t xml:space="preserve">Dömötör Tekla: Magyar népszokások. Budapest, 2003. (http://mek.oszk.hu/04600/04691/html/) </w:t>
      </w:r>
    </w:p>
    <w:p w14:paraId="2AA3A9F5" w14:textId="77777777" w:rsidR="000E5E5D" w:rsidRDefault="000E5E5D" w:rsidP="000A602D">
      <w:pPr>
        <w:spacing w:line="360" w:lineRule="auto"/>
      </w:pPr>
      <w:r>
        <w:t xml:space="preserve">Györffy István: Magyar falu, magyar ház. Budapest, 1943. </w:t>
      </w:r>
    </w:p>
    <w:p w14:paraId="63BBF099" w14:textId="77777777" w:rsidR="000E5E5D" w:rsidRDefault="000E5E5D" w:rsidP="000A602D">
      <w:pPr>
        <w:spacing w:line="360" w:lineRule="auto"/>
      </w:pPr>
      <w:r>
        <w:t xml:space="preserve">Hermann Ottó: Halászélet, pásztorkodás. Budapest, 1980. </w:t>
      </w:r>
    </w:p>
    <w:p w14:paraId="3C09FA32" w14:textId="77777777" w:rsidR="000E5E5D" w:rsidRDefault="000E5E5D" w:rsidP="000A602D">
      <w:pPr>
        <w:spacing w:line="360" w:lineRule="auto"/>
      </w:pPr>
      <w:r>
        <w:t>Kaschuba, Wolfgang: Bevezetés az európai etnológiába. Debrecen, 2004.</w:t>
      </w:r>
    </w:p>
    <w:p w14:paraId="65D0171F" w14:textId="77777777" w:rsidR="000E5E5D" w:rsidRDefault="000E5E5D" w:rsidP="000A602D">
      <w:pPr>
        <w:spacing w:line="360" w:lineRule="auto"/>
      </w:pPr>
      <w:r>
        <w:t xml:space="preserve">Kósa László–Szemerkényi Ágnes: Apáról fiúra–Néprajzi kalauz. Budapest, 2006. </w:t>
      </w:r>
    </w:p>
    <w:p w14:paraId="7B13DA9F" w14:textId="77777777" w:rsidR="000E5E5D" w:rsidRDefault="000E5E5D" w:rsidP="000A602D">
      <w:pPr>
        <w:spacing w:line="360" w:lineRule="auto"/>
      </w:pPr>
      <w:r>
        <w:t xml:space="preserve">Magyar néprajz. 2., 4., 5., 7., 8. köt. Budapest, 1988–2002. (http://mek.oszk.hu/02100/02152/html/) </w:t>
      </w:r>
    </w:p>
    <w:p w14:paraId="43B70836" w14:textId="77777777" w:rsidR="000E5E5D" w:rsidRDefault="000E5E5D" w:rsidP="000A602D">
      <w:pPr>
        <w:spacing w:line="360" w:lineRule="auto"/>
      </w:pPr>
      <w:r>
        <w:t xml:space="preserve">Magyar néprajzi lexikon. 1–5. köt. Budapest, 1977–1982. (mek.oszk.hu/02100/02115/html/) </w:t>
      </w:r>
    </w:p>
    <w:p w14:paraId="5FC2E299" w14:textId="77777777" w:rsidR="000E5E5D" w:rsidRDefault="000E5E5D" w:rsidP="000A602D">
      <w:pPr>
        <w:spacing w:line="360" w:lineRule="auto"/>
      </w:pPr>
      <w:r>
        <w:t>Magyar néprajz. I. 1. Táj, nép, történelem. Szerk. Flórián Mária–Paládi¬ Kovács Attila. Budapest,</w:t>
      </w:r>
      <w:r w:rsidR="000A602D">
        <w:t xml:space="preserve"> </w:t>
      </w:r>
      <w:r>
        <w:t xml:space="preserve">2011. </w:t>
      </w:r>
    </w:p>
    <w:p w14:paraId="527BDF66" w14:textId="77777777" w:rsidR="000E5E5D" w:rsidRDefault="000E5E5D" w:rsidP="000A602D">
      <w:pPr>
        <w:spacing w:line="360" w:lineRule="auto"/>
      </w:pPr>
      <w:r>
        <w:t xml:space="preserve">Tárkány Szűcs Ernő: Magyar jogi népszokások. Budapest, 1981. </w:t>
      </w:r>
    </w:p>
    <w:p w14:paraId="75362165" w14:textId="77777777" w:rsidR="00E50F0C" w:rsidRDefault="000E5E5D" w:rsidP="000A602D">
      <w:pPr>
        <w:spacing w:line="360" w:lineRule="auto"/>
      </w:pPr>
      <w:r>
        <w:t>Ujváry Zoltán: Népi színjátékok és maszkos szokások. Debrecen, 1997.</w:t>
      </w:r>
    </w:p>
    <w:p w14:paraId="38AC1BA0" w14:textId="77777777" w:rsidR="00E50F0C" w:rsidRDefault="00E50F0C" w:rsidP="00E50F0C">
      <w:pPr>
        <w:spacing w:line="276" w:lineRule="auto"/>
      </w:pPr>
    </w:p>
    <w:p w14:paraId="3DAC8D63" w14:textId="77777777" w:rsidR="003D5BBC" w:rsidRDefault="003D5BBC" w:rsidP="00E50F0C">
      <w:pPr>
        <w:spacing w:line="276" w:lineRule="auto"/>
      </w:pPr>
    </w:p>
    <w:p w14:paraId="1FB8D4A7" w14:textId="77777777" w:rsidR="000A602D" w:rsidRDefault="000A602D" w:rsidP="00E50F0C">
      <w:pPr>
        <w:spacing w:line="276" w:lineRule="auto"/>
      </w:pPr>
    </w:p>
    <w:p w14:paraId="10C2BB4D" w14:textId="77777777" w:rsidR="00E50F0C" w:rsidRDefault="00E50F0C" w:rsidP="00E50F0C">
      <w:pPr>
        <w:spacing w:line="276" w:lineRule="auto"/>
      </w:pPr>
    </w:p>
    <w:p w14:paraId="19982808" w14:textId="1E4075A1" w:rsidR="00E50F0C" w:rsidRPr="005A2659" w:rsidRDefault="004F78A7" w:rsidP="00E50F0C">
      <w:pPr>
        <w:spacing w:line="360" w:lineRule="auto"/>
        <w:rPr>
          <w:b/>
        </w:rPr>
      </w:pPr>
      <w:r>
        <w:rPr>
          <w:b/>
        </w:rPr>
        <w:t>Nyíregyháza, 202</w:t>
      </w:r>
      <w:r w:rsidR="007F2596">
        <w:rPr>
          <w:b/>
        </w:rPr>
        <w:t>4</w:t>
      </w:r>
      <w:r w:rsidR="00E50F0C" w:rsidRPr="005A2659">
        <w:rPr>
          <w:b/>
        </w:rPr>
        <w:t xml:space="preserve">. </w:t>
      </w:r>
      <w:r w:rsidR="00E50F0C">
        <w:rPr>
          <w:b/>
        </w:rPr>
        <w:t>a</w:t>
      </w:r>
      <w:r w:rsidR="00E50F0C" w:rsidRPr="005A2659">
        <w:rPr>
          <w:b/>
        </w:rPr>
        <w:t>u</w:t>
      </w:r>
      <w:r>
        <w:rPr>
          <w:b/>
        </w:rPr>
        <w:t xml:space="preserve">gusztus </w:t>
      </w:r>
      <w:r w:rsidR="007F2596">
        <w:rPr>
          <w:b/>
        </w:rPr>
        <w:t>30</w:t>
      </w:r>
      <w:r w:rsidR="00E50F0C" w:rsidRPr="005A2659">
        <w:rPr>
          <w:b/>
        </w:rPr>
        <w:t>.</w:t>
      </w:r>
      <w:r w:rsidR="00E50F0C" w:rsidRPr="005A2659">
        <w:rPr>
          <w:b/>
        </w:rPr>
        <w:tab/>
      </w:r>
      <w:r w:rsidR="00E50F0C" w:rsidRPr="005A2659">
        <w:rPr>
          <w:b/>
        </w:rPr>
        <w:tab/>
      </w:r>
      <w:r w:rsidR="00E50F0C" w:rsidRPr="005A2659">
        <w:rPr>
          <w:b/>
        </w:rPr>
        <w:tab/>
      </w:r>
      <w:r w:rsidR="00E50F0C" w:rsidRPr="005A2659">
        <w:rPr>
          <w:b/>
        </w:rPr>
        <w:tab/>
      </w:r>
      <w:r w:rsidR="00E50F0C" w:rsidRPr="005A2659">
        <w:rPr>
          <w:b/>
        </w:rPr>
        <w:tab/>
        <w:t>Dr. Szabó-Zsoldos Gábor</w:t>
      </w:r>
    </w:p>
    <w:p w14:paraId="7D447113" w14:textId="77777777" w:rsidR="00E50F0C" w:rsidRPr="005A2659" w:rsidRDefault="00E50F0C" w:rsidP="00E50F0C">
      <w:pPr>
        <w:spacing w:line="360" w:lineRule="auto"/>
        <w:rPr>
          <w:b/>
        </w:rPr>
      </w:pP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  <w:t>adjunktus</w:t>
      </w:r>
    </w:p>
    <w:p w14:paraId="45B2F29E" w14:textId="77777777" w:rsidR="00E50F0C" w:rsidRDefault="00E50F0C" w:rsidP="00E50F0C">
      <w:pPr>
        <w:spacing w:line="276" w:lineRule="auto"/>
        <w:rPr>
          <w:highlight w:val="yellow"/>
        </w:rPr>
      </w:pPr>
    </w:p>
    <w:p w14:paraId="7D127608" w14:textId="77777777" w:rsidR="00E50F0C" w:rsidRDefault="00E50F0C" w:rsidP="00E50F0C">
      <w:pPr>
        <w:spacing w:line="276" w:lineRule="auto"/>
        <w:rPr>
          <w:highlight w:val="yellow"/>
        </w:rPr>
      </w:pPr>
    </w:p>
    <w:p w14:paraId="4846FA8E" w14:textId="77777777" w:rsidR="00E50F0C" w:rsidRPr="009A4485" w:rsidRDefault="00E50F0C" w:rsidP="00E50F0C">
      <w:pPr>
        <w:spacing w:line="360" w:lineRule="auto"/>
        <w:rPr>
          <w:highlight w:val="yellow"/>
        </w:rPr>
      </w:pPr>
    </w:p>
    <w:p w14:paraId="6606F7EB" w14:textId="77777777" w:rsidR="00B86D12" w:rsidRPr="008E2801" w:rsidRDefault="00B86D12" w:rsidP="00B86D12">
      <w:pPr>
        <w:spacing w:after="160" w:line="360" w:lineRule="auto"/>
        <w:jc w:val="both"/>
        <w:rPr>
          <w:highlight w:val="green"/>
        </w:rPr>
      </w:pPr>
    </w:p>
    <w:p w14:paraId="3461E683" w14:textId="77777777" w:rsidR="00BE2BF9" w:rsidRPr="009A4485" w:rsidRDefault="00BE2BF9" w:rsidP="00A573A6">
      <w:pPr>
        <w:rPr>
          <w:highlight w:val="green"/>
        </w:rPr>
      </w:pPr>
    </w:p>
    <w:sectPr w:rsidR="00BE2BF9" w:rsidRPr="009A4485" w:rsidSect="006E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845359">
    <w:abstractNumId w:val="28"/>
  </w:num>
  <w:num w:numId="2" w16cid:durableId="691415846">
    <w:abstractNumId w:val="3"/>
  </w:num>
  <w:num w:numId="3" w16cid:durableId="819419928">
    <w:abstractNumId w:val="18"/>
  </w:num>
  <w:num w:numId="4" w16cid:durableId="1144935156">
    <w:abstractNumId w:val="20"/>
  </w:num>
  <w:num w:numId="5" w16cid:durableId="2108378653">
    <w:abstractNumId w:val="0"/>
  </w:num>
  <w:num w:numId="6" w16cid:durableId="1879121289">
    <w:abstractNumId w:val="13"/>
  </w:num>
  <w:num w:numId="7" w16cid:durableId="565575832">
    <w:abstractNumId w:val="6"/>
  </w:num>
  <w:num w:numId="8" w16cid:durableId="525673876">
    <w:abstractNumId w:val="22"/>
  </w:num>
  <w:num w:numId="9" w16cid:durableId="821703064">
    <w:abstractNumId w:val="7"/>
  </w:num>
  <w:num w:numId="10" w16cid:durableId="1820611402">
    <w:abstractNumId w:val="19"/>
  </w:num>
  <w:num w:numId="11" w16cid:durableId="1166626089">
    <w:abstractNumId w:val="23"/>
  </w:num>
  <w:num w:numId="12" w16cid:durableId="1623800702">
    <w:abstractNumId w:val="26"/>
  </w:num>
  <w:num w:numId="13" w16cid:durableId="149903543">
    <w:abstractNumId w:val="30"/>
  </w:num>
  <w:num w:numId="14" w16cid:durableId="1539396505">
    <w:abstractNumId w:val="10"/>
  </w:num>
  <w:num w:numId="15" w16cid:durableId="1870290579">
    <w:abstractNumId w:val="12"/>
  </w:num>
  <w:num w:numId="16" w16cid:durableId="952440318">
    <w:abstractNumId w:val="4"/>
  </w:num>
  <w:num w:numId="17" w16cid:durableId="2118481498">
    <w:abstractNumId w:val="1"/>
  </w:num>
  <w:num w:numId="18" w16cid:durableId="1145587460">
    <w:abstractNumId w:val="24"/>
  </w:num>
  <w:num w:numId="19" w16cid:durableId="1495610713">
    <w:abstractNumId w:val="25"/>
  </w:num>
  <w:num w:numId="20" w16cid:durableId="871189819">
    <w:abstractNumId w:val="8"/>
  </w:num>
  <w:num w:numId="21" w16cid:durableId="451752725">
    <w:abstractNumId w:val="2"/>
  </w:num>
  <w:num w:numId="22" w16cid:durableId="1904674890">
    <w:abstractNumId w:val="27"/>
  </w:num>
  <w:num w:numId="23" w16cid:durableId="405223979">
    <w:abstractNumId w:val="15"/>
  </w:num>
  <w:num w:numId="24" w16cid:durableId="1184707753">
    <w:abstractNumId w:val="16"/>
  </w:num>
  <w:num w:numId="25" w16cid:durableId="813915540">
    <w:abstractNumId w:val="21"/>
  </w:num>
  <w:num w:numId="26" w16cid:durableId="2098020826">
    <w:abstractNumId w:val="14"/>
  </w:num>
  <w:num w:numId="27" w16cid:durableId="789934729">
    <w:abstractNumId w:val="9"/>
  </w:num>
  <w:num w:numId="28" w16cid:durableId="2040351194">
    <w:abstractNumId w:val="5"/>
  </w:num>
  <w:num w:numId="29" w16cid:durableId="1433207770">
    <w:abstractNumId w:val="29"/>
  </w:num>
  <w:num w:numId="30" w16cid:durableId="27686367">
    <w:abstractNumId w:val="11"/>
  </w:num>
  <w:num w:numId="31" w16cid:durableId="1203978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602D"/>
    <w:rsid w:val="000B2786"/>
    <w:rsid w:val="000C12F3"/>
    <w:rsid w:val="000C383D"/>
    <w:rsid w:val="000E5E5D"/>
    <w:rsid w:val="000F1C60"/>
    <w:rsid w:val="000F4B72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1E18C1"/>
    <w:rsid w:val="002004A2"/>
    <w:rsid w:val="002055BB"/>
    <w:rsid w:val="00215497"/>
    <w:rsid w:val="00233984"/>
    <w:rsid w:val="00247D90"/>
    <w:rsid w:val="00257502"/>
    <w:rsid w:val="00294D32"/>
    <w:rsid w:val="002A5650"/>
    <w:rsid w:val="002B579A"/>
    <w:rsid w:val="002B7295"/>
    <w:rsid w:val="002C2F97"/>
    <w:rsid w:val="002C3F38"/>
    <w:rsid w:val="002C5D8C"/>
    <w:rsid w:val="002F4EA6"/>
    <w:rsid w:val="0031635A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D5BBC"/>
    <w:rsid w:val="0040160E"/>
    <w:rsid w:val="0040546B"/>
    <w:rsid w:val="004154A8"/>
    <w:rsid w:val="00417C47"/>
    <w:rsid w:val="004457BD"/>
    <w:rsid w:val="00467D18"/>
    <w:rsid w:val="00475720"/>
    <w:rsid w:val="0048707C"/>
    <w:rsid w:val="00487802"/>
    <w:rsid w:val="00490144"/>
    <w:rsid w:val="004A2050"/>
    <w:rsid w:val="004B1AC8"/>
    <w:rsid w:val="004E5D78"/>
    <w:rsid w:val="004F76B1"/>
    <w:rsid w:val="004F78A7"/>
    <w:rsid w:val="005067D6"/>
    <w:rsid w:val="00527727"/>
    <w:rsid w:val="00540E2B"/>
    <w:rsid w:val="005502A0"/>
    <w:rsid w:val="00582941"/>
    <w:rsid w:val="0059491C"/>
    <w:rsid w:val="005D1418"/>
    <w:rsid w:val="00600FE4"/>
    <w:rsid w:val="00615DFA"/>
    <w:rsid w:val="00620949"/>
    <w:rsid w:val="00641443"/>
    <w:rsid w:val="00670416"/>
    <w:rsid w:val="00675077"/>
    <w:rsid w:val="00676347"/>
    <w:rsid w:val="006A6328"/>
    <w:rsid w:val="006A7E72"/>
    <w:rsid w:val="006E2349"/>
    <w:rsid w:val="006E3B46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2596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16ABA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23F8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6D12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A645C"/>
    <w:rsid w:val="00CC543F"/>
    <w:rsid w:val="00CD03CB"/>
    <w:rsid w:val="00CD5BB5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7AF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0F0C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FD4"/>
  <w15:docId w15:val="{6A98922A-E8BA-419E-822C-C80B14C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3</cp:revision>
  <dcterms:created xsi:type="dcterms:W3CDTF">2024-09-01T18:47:00Z</dcterms:created>
  <dcterms:modified xsi:type="dcterms:W3CDTF">2024-09-01T18:47:00Z</dcterms:modified>
</cp:coreProperties>
</file>