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D973" w14:textId="77777777" w:rsidR="002F5AB2" w:rsidRPr="00164294" w:rsidRDefault="00837E44" w:rsidP="002F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Etik</w:t>
      </w:r>
      <w:r w:rsidR="002F5AB2" w:rsidRPr="00164294">
        <w:rPr>
          <w:b/>
          <w:sz w:val="28"/>
          <w:szCs w:val="28"/>
        </w:rPr>
        <w:t>a</w:t>
      </w:r>
    </w:p>
    <w:p w14:paraId="5750DBDB" w14:textId="77777777" w:rsidR="002F5AB2" w:rsidRDefault="002F5AB2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bookmarkStart w:id="0" w:name="_GoBack"/>
      <w:r w:rsidR="00837E44">
        <w:rPr>
          <w:sz w:val="20"/>
          <w:szCs w:val="20"/>
        </w:rPr>
        <w:t>BAI0017</w:t>
      </w:r>
      <w:bookmarkEnd w:id="0"/>
    </w:p>
    <w:p w14:paraId="540F3A8C" w14:textId="77777777" w:rsidR="002F5AB2" w:rsidRPr="00164294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6745EC77" w14:textId="77777777" w:rsidR="002F5AB2" w:rsidRPr="005E14B6" w:rsidRDefault="002F5AB2" w:rsidP="005E14B6">
      <w:pPr>
        <w:jc w:val="center"/>
        <w:rPr>
          <w:sz w:val="18"/>
        </w:rPr>
      </w:pPr>
    </w:p>
    <w:p w14:paraId="008D88BF" w14:textId="77777777" w:rsidR="002F5AB2" w:rsidRDefault="002F5AB2" w:rsidP="005E14B6">
      <w:pPr>
        <w:spacing w:line="360" w:lineRule="auto"/>
        <w:jc w:val="both"/>
      </w:pPr>
      <w:r w:rsidRPr="005E14B6">
        <w:rPr>
          <w:b/>
          <w:u w:val="single"/>
        </w:rPr>
        <w:t>A kurzus témái és kötelező irodalma</w:t>
      </w:r>
      <w:r>
        <w:t>:</w:t>
      </w:r>
    </w:p>
    <w:p w14:paraId="50C3AFFF" w14:textId="77777777" w:rsidR="00413A30" w:rsidRPr="00E8671B" w:rsidRDefault="002F5AB2" w:rsidP="002F5A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</w:rPr>
      </w:pPr>
      <w:r>
        <w:t>1</w:t>
      </w:r>
      <w:r w:rsidR="00413A30">
        <w:t xml:space="preserve">-7. hét </w:t>
      </w:r>
      <w:r w:rsidR="00E8671B">
        <w:t>–</w:t>
      </w:r>
      <w:r w:rsidR="00413A30">
        <w:t xml:space="preserve"> </w:t>
      </w:r>
      <w:r w:rsidR="00413A30" w:rsidRPr="00E8671B">
        <w:rPr>
          <w:sz w:val="22"/>
        </w:rPr>
        <w:t>A</w:t>
      </w:r>
      <w:r w:rsidR="00E8671B" w:rsidRPr="00E8671B">
        <w:rPr>
          <w:sz w:val="22"/>
        </w:rPr>
        <w:t xml:space="preserve"> csoport gyakorlaton vesz részt. A</w:t>
      </w:r>
      <w:r w:rsidR="00413A30" w:rsidRPr="00E8671B">
        <w:rPr>
          <w:sz w:val="22"/>
        </w:rPr>
        <w:t xml:space="preserve"> kurzus 202</w:t>
      </w:r>
      <w:r w:rsidR="0044395A">
        <w:rPr>
          <w:sz w:val="22"/>
        </w:rPr>
        <w:t>4</w:t>
      </w:r>
      <w:r w:rsidR="00413A30" w:rsidRPr="00E8671B">
        <w:rPr>
          <w:sz w:val="22"/>
        </w:rPr>
        <w:t>.0</w:t>
      </w:r>
      <w:r w:rsidR="0044395A">
        <w:rPr>
          <w:sz w:val="22"/>
        </w:rPr>
        <w:t>4</w:t>
      </w:r>
      <w:r w:rsidR="00413A30" w:rsidRPr="00E8671B">
        <w:rPr>
          <w:sz w:val="22"/>
        </w:rPr>
        <w:t>.</w:t>
      </w:r>
      <w:r w:rsidR="0044395A">
        <w:rPr>
          <w:sz w:val="22"/>
        </w:rPr>
        <w:t>02</w:t>
      </w:r>
      <w:r w:rsidR="00413A30" w:rsidRPr="00E8671B">
        <w:rPr>
          <w:sz w:val="22"/>
        </w:rPr>
        <w:t>-t</w:t>
      </w:r>
      <w:r w:rsidR="0044395A">
        <w:rPr>
          <w:sz w:val="22"/>
        </w:rPr>
        <w:t>ő</w:t>
      </w:r>
      <w:r w:rsidR="00413A30" w:rsidRPr="00E8671B">
        <w:rPr>
          <w:sz w:val="22"/>
        </w:rPr>
        <w:t>l</w:t>
      </w:r>
      <w:r w:rsidR="0096542A">
        <w:rPr>
          <w:sz w:val="22"/>
        </w:rPr>
        <w:t>,</w:t>
      </w:r>
      <w:r w:rsidR="00413A30" w:rsidRPr="00E8671B">
        <w:rPr>
          <w:sz w:val="22"/>
        </w:rPr>
        <w:t xml:space="preserve"> tömbösített órákkal teljesül.</w:t>
      </w:r>
    </w:p>
    <w:p w14:paraId="7E43B4B5" w14:textId="77777777" w:rsidR="002F5AB2" w:rsidRDefault="00413A30" w:rsidP="00413A30">
      <w:pPr>
        <w:overflowPunct w:val="0"/>
        <w:autoSpaceDE w:val="0"/>
        <w:autoSpaceDN w:val="0"/>
        <w:adjustRightInd w:val="0"/>
        <w:jc w:val="both"/>
        <w:textAlignment w:val="baseline"/>
      </w:pPr>
      <w:r>
        <w:t>8. hét</w:t>
      </w:r>
      <w:r>
        <w:tab/>
      </w:r>
      <w:r w:rsidR="002F5AB2" w:rsidRPr="002F5AB2">
        <w:rPr>
          <w:u w:val="single"/>
        </w:rPr>
        <w:t>Óramegbeszélés. Bevezetés</w:t>
      </w:r>
      <w:r w:rsidR="00B730E3" w:rsidRPr="00B730E3">
        <w:rPr>
          <w:u w:val="single"/>
        </w:rPr>
        <w:t>: az</w:t>
      </w:r>
      <w:r w:rsidR="00B730E3" w:rsidRPr="00837E44">
        <w:rPr>
          <w:u w:val="single"/>
        </w:rPr>
        <w:t xml:space="preserve"> etika fogalma, meghatározó típusai</w:t>
      </w:r>
    </w:p>
    <w:p w14:paraId="06787EB7" w14:textId="77777777" w:rsidR="005E14B6" w:rsidRDefault="00B730E3" w:rsidP="00413A30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>
        <w:t>A</w:t>
      </w:r>
      <w:r w:rsidR="00837E44" w:rsidRPr="00837E44">
        <w:rPr>
          <w:u w:val="single"/>
        </w:rPr>
        <w:t xml:space="preserve">z etikai gondolkodás kezdetei: </w:t>
      </w:r>
      <w:r>
        <w:rPr>
          <w:u w:val="single"/>
        </w:rPr>
        <w:t>a h</w:t>
      </w:r>
      <w:r w:rsidR="00837E44" w:rsidRPr="00837E44">
        <w:rPr>
          <w:u w:val="single"/>
        </w:rPr>
        <w:t>oméroszi és a klasszikus kor etikai alapfogalmai</w:t>
      </w:r>
    </w:p>
    <w:p w14:paraId="57A1E8CD" w14:textId="77777777" w:rsidR="002F5AB2" w:rsidRPr="0096542A" w:rsidRDefault="00E8671B" w:rsidP="0096542A">
      <w:pPr>
        <w:overflowPunct w:val="0"/>
        <w:autoSpaceDE w:val="0"/>
        <w:autoSpaceDN w:val="0"/>
        <w:adjustRightInd w:val="0"/>
        <w:spacing w:line="360" w:lineRule="auto"/>
        <w:ind w:left="1416" w:firstLine="708"/>
        <w:jc w:val="both"/>
        <w:textAlignment w:val="baseline"/>
        <w:rPr>
          <w:sz w:val="22"/>
        </w:rPr>
      </w:pPr>
      <w:r w:rsidRPr="0096542A">
        <w:rPr>
          <w:sz w:val="20"/>
        </w:rPr>
        <w:t xml:space="preserve">- </w:t>
      </w:r>
      <w:r w:rsidR="00B730E3" w:rsidRPr="0096542A">
        <w:rPr>
          <w:sz w:val="20"/>
        </w:rPr>
        <w:t xml:space="preserve">A. </w:t>
      </w:r>
      <w:proofErr w:type="spellStart"/>
      <w:r w:rsidR="00B730E3" w:rsidRPr="0096542A">
        <w:rPr>
          <w:sz w:val="20"/>
        </w:rPr>
        <w:t>Macintyre</w:t>
      </w:r>
      <w:proofErr w:type="spellEnd"/>
      <w:r w:rsidR="00B730E3" w:rsidRPr="0096542A">
        <w:rPr>
          <w:sz w:val="20"/>
        </w:rPr>
        <w:t xml:space="preserve">: </w:t>
      </w:r>
      <w:r w:rsidR="00B730E3" w:rsidRPr="0096542A">
        <w:rPr>
          <w:i/>
          <w:sz w:val="20"/>
        </w:rPr>
        <w:t>Az erény nyomában</w:t>
      </w:r>
      <w:r w:rsidR="00B730E3" w:rsidRPr="0096542A">
        <w:rPr>
          <w:sz w:val="20"/>
        </w:rPr>
        <w:t>. Bp., Osiris, 1999. 10-11-12. fejezet: 167-223.</w:t>
      </w:r>
    </w:p>
    <w:p w14:paraId="796CF4C2" w14:textId="77777777" w:rsidR="0096542A" w:rsidRDefault="00413A30" w:rsidP="0096542A">
      <w:pPr>
        <w:overflowPunct w:val="0"/>
        <w:autoSpaceDE w:val="0"/>
        <w:autoSpaceDN w:val="0"/>
        <w:adjustRightInd w:val="0"/>
        <w:jc w:val="both"/>
        <w:textAlignment w:val="baseline"/>
      </w:pPr>
      <w:r>
        <w:t>9</w:t>
      </w:r>
      <w:r w:rsidR="002F5AB2">
        <w:t>. hét</w:t>
      </w:r>
      <w:r w:rsidR="002F5AB2">
        <w:tab/>
      </w:r>
      <w:r w:rsidRPr="00B730E3">
        <w:rPr>
          <w:u w:val="single"/>
        </w:rPr>
        <w:t xml:space="preserve">Szókratész </w:t>
      </w:r>
      <w:r w:rsidR="00E8671B">
        <w:rPr>
          <w:u w:val="single"/>
        </w:rPr>
        <w:t>és</w:t>
      </w:r>
      <w:r w:rsidRPr="00B730E3">
        <w:rPr>
          <w:u w:val="single"/>
        </w:rPr>
        <w:t xml:space="preserve"> Platón a boldog</w:t>
      </w:r>
      <w:r w:rsidR="00E8671B">
        <w:rPr>
          <w:u w:val="single"/>
        </w:rPr>
        <w:t>ságról</w:t>
      </w:r>
      <w:r w:rsidR="0096542A">
        <w:rPr>
          <w:u w:val="single"/>
        </w:rPr>
        <w:t xml:space="preserve"> </w:t>
      </w:r>
      <w:r w:rsidR="00E8671B">
        <w:tab/>
      </w:r>
    </w:p>
    <w:p w14:paraId="63F6B315" w14:textId="77777777" w:rsidR="00B730E3" w:rsidRPr="0096542A" w:rsidRDefault="00E8671B" w:rsidP="0096542A">
      <w:pPr>
        <w:overflowPunct w:val="0"/>
        <w:autoSpaceDE w:val="0"/>
        <w:autoSpaceDN w:val="0"/>
        <w:adjustRightInd w:val="0"/>
        <w:spacing w:line="360" w:lineRule="auto"/>
        <w:ind w:left="1416" w:firstLine="708"/>
        <w:jc w:val="both"/>
        <w:textAlignment w:val="baseline"/>
        <w:rPr>
          <w:sz w:val="22"/>
        </w:rPr>
      </w:pPr>
      <w:r>
        <w:t xml:space="preserve">- </w:t>
      </w:r>
      <w:proofErr w:type="spellStart"/>
      <w:r w:rsidR="00413A30" w:rsidRPr="00E8671B">
        <w:rPr>
          <w:sz w:val="20"/>
        </w:rPr>
        <w:t>Steiger</w:t>
      </w:r>
      <w:proofErr w:type="spellEnd"/>
      <w:r w:rsidR="00413A30" w:rsidRPr="00E8671B">
        <w:rPr>
          <w:sz w:val="20"/>
        </w:rPr>
        <w:t xml:space="preserve"> K</w:t>
      </w:r>
      <w:r w:rsidR="0096542A">
        <w:rPr>
          <w:sz w:val="20"/>
        </w:rPr>
        <w:t>.</w:t>
      </w:r>
      <w:r w:rsidR="00413A30" w:rsidRPr="00E8671B">
        <w:rPr>
          <w:sz w:val="20"/>
        </w:rPr>
        <w:t xml:space="preserve">: </w:t>
      </w:r>
      <w:r w:rsidR="00413A30" w:rsidRPr="00E8671B">
        <w:rPr>
          <w:i/>
          <w:sz w:val="20"/>
        </w:rPr>
        <w:t>Filozófia</w:t>
      </w:r>
      <w:r w:rsidR="00413A30" w:rsidRPr="00E8671B">
        <w:rPr>
          <w:sz w:val="20"/>
        </w:rPr>
        <w:t>. Tankönyv. Az „Etika” c. fejezet</w:t>
      </w:r>
      <w:r w:rsidR="00413A30" w:rsidRPr="00B730E3">
        <w:rPr>
          <w:sz w:val="22"/>
        </w:rPr>
        <w:t>.</w:t>
      </w:r>
    </w:p>
    <w:p w14:paraId="0A41092B" w14:textId="77777777" w:rsidR="0096542A" w:rsidRDefault="00413A30" w:rsidP="00E8671B">
      <w:pPr>
        <w:overflowPunct w:val="0"/>
        <w:autoSpaceDE w:val="0"/>
        <w:autoSpaceDN w:val="0"/>
        <w:adjustRightInd w:val="0"/>
        <w:jc w:val="both"/>
        <w:textAlignment w:val="baseline"/>
      </w:pPr>
      <w:r>
        <w:t>10</w:t>
      </w:r>
      <w:r w:rsidR="002F5AB2">
        <w:t xml:space="preserve">. hét </w:t>
      </w:r>
      <w:r w:rsidR="0096542A" w:rsidRPr="00E8671B">
        <w:rPr>
          <w:spacing w:val="-4"/>
          <w:u w:val="single"/>
        </w:rPr>
        <w:t>Arisztotelész erényfelfogása</w:t>
      </w:r>
      <w:r w:rsidR="0096542A">
        <w:t xml:space="preserve">: </w:t>
      </w:r>
    </w:p>
    <w:p w14:paraId="7C09769B" w14:textId="77777777" w:rsidR="0096542A" w:rsidRDefault="0096542A" w:rsidP="0096542A">
      <w:pPr>
        <w:overflowPunct w:val="0"/>
        <w:autoSpaceDE w:val="0"/>
        <w:autoSpaceDN w:val="0"/>
        <w:adjustRightInd w:val="0"/>
        <w:spacing w:line="360" w:lineRule="auto"/>
        <w:ind w:left="1416" w:firstLine="708"/>
        <w:jc w:val="both"/>
        <w:textAlignment w:val="baseline"/>
      </w:pPr>
      <w:r>
        <w:t xml:space="preserve">- </w:t>
      </w:r>
      <w:r w:rsidRPr="00E8671B">
        <w:rPr>
          <w:sz w:val="20"/>
        </w:rPr>
        <w:t xml:space="preserve">Arisztotelész: </w:t>
      </w:r>
      <w:r w:rsidRPr="00E8671B">
        <w:rPr>
          <w:i/>
          <w:sz w:val="20"/>
        </w:rPr>
        <w:t>Nikomakhoszi etika</w:t>
      </w:r>
      <w:r w:rsidRPr="00E8671B">
        <w:rPr>
          <w:sz w:val="20"/>
        </w:rPr>
        <w:t>. Bp., 1987. I, II. könyv</w:t>
      </w:r>
    </w:p>
    <w:p w14:paraId="12181D29" w14:textId="77777777" w:rsidR="00413A30" w:rsidRDefault="0096542A" w:rsidP="00E8671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t>11. hét</w:t>
      </w:r>
      <w:r w:rsidRPr="0096542A">
        <w:t xml:space="preserve"> </w:t>
      </w:r>
      <w:r w:rsidR="00413A30" w:rsidRPr="00B730E3">
        <w:rPr>
          <w:u w:val="single"/>
        </w:rPr>
        <w:t>A sztoikus etika</w:t>
      </w:r>
      <w:r w:rsidR="00E8671B">
        <w:t xml:space="preserve">: </w:t>
      </w:r>
      <w:r w:rsidR="00E8671B">
        <w:tab/>
      </w:r>
      <w:r w:rsidR="00E8671B">
        <w:tab/>
      </w:r>
      <w:r w:rsidR="00E8671B" w:rsidRPr="00E8671B">
        <w:rPr>
          <w:sz w:val="22"/>
        </w:rPr>
        <w:t xml:space="preserve">- </w:t>
      </w:r>
      <w:r w:rsidR="00413A30" w:rsidRPr="00E8671B">
        <w:rPr>
          <w:sz w:val="20"/>
        </w:rPr>
        <w:t xml:space="preserve">Epiktétosz: </w:t>
      </w:r>
      <w:r w:rsidR="00413A30" w:rsidRPr="00E8671B">
        <w:rPr>
          <w:i/>
          <w:sz w:val="20"/>
        </w:rPr>
        <w:t>Kézikönyvecske</w:t>
      </w:r>
      <w:r w:rsidR="00413A30" w:rsidRPr="00E8671B">
        <w:rPr>
          <w:sz w:val="20"/>
        </w:rPr>
        <w:t>. Bp., 1978.</w:t>
      </w:r>
    </w:p>
    <w:p w14:paraId="42236352" w14:textId="77777777" w:rsidR="00413A30" w:rsidRPr="00E8671B" w:rsidRDefault="00413A30" w:rsidP="00E8671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0"/>
        </w:rPr>
      </w:pPr>
      <w:r w:rsidRPr="00B730E3">
        <w:rPr>
          <w:u w:val="single"/>
        </w:rPr>
        <w:t>Ágoston és a boldog élet</w:t>
      </w:r>
      <w:r w:rsidR="00E8671B">
        <w:t xml:space="preserve">: </w:t>
      </w:r>
      <w:r w:rsidR="00E8671B">
        <w:tab/>
        <w:t xml:space="preserve">- </w:t>
      </w:r>
      <w:r w:rsidRPr="00E8671B">
        <w:rPr>
          <w:sz w:val="20"/>
        </w:rPr>
        <w:t>Szt</w:t>
      </w:r>
      <w:r w:rsidR="00E8671B" w:rsidRPr="00E8671B">
        <w:rPr>
          <w:sz w:val="20"/>
        </w:rPr>
        <w:t>.</w:t>
      </w:r>
      <w:r w:rsidRPr="00E8671B">
        <w:rPr>
          <w:sz w:val="20"/>
        </w:rPr>
        <w:t xml:space="preserve"> Ágoston: </w:t>
      </w:r>
      <w:r w:rsidRPr="00E8671B">
        <w:rPr>
          <w:i/>
          <w:sz w:val="20"/>
        </w:rPr>
        <w:t>A boldog életről</w:t>
      </w:r>
      <w:r w:rsidRPr="00E8671B">
        <w:rPr>
          <w:sz w:val="20"/>
        </w:rPr>
        <w:t>. Helikon, Bp., 1989. 9-51.</w:t>
      </w:r>
    </w:p>
    <w:p w14:paraId="62A607D2" w14:textId="77777777" w:rsidR="00B730E3" w:rsidRPr="00B730E3" w:rsidRDefault="00413A30" w:rsidP="0096542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t>1</w:t>
      </w:r>
      <w:r w:rsidR="0096542A">
        <w:t>2</w:t>
      </w:r>
      <w:r>
        <w:t>. hét</w:t>
      </w:r>
      <w:r>
        <w:tab/>
      </w:r>
      <w:r w:rsidR="004E27E1" w:rsidRPr="00B730E3">
        <w:rPr>
          <w:u w:val="single"/>
        </w:rPr>
        <w:t>Descartes ideiglenes etikája</w:t>
      </w:r>
      <w:r w:rsidR="00E8671B">
        <w:t xml:space="preserve"> </w:t>
      </w:r>
      <w:r w:rsidR="00E8671B">
        <w:tab/>
        <w:t xml:space="preserve">- </w:t>
      </w:r>
      <w:r w:rsidR="004E27E1" w:rsidRPr="00E8671B">
        <w:rPr>
          <w:sz w:val="20"/>
        </w:rPr>
        <w:t xml:space="preserve">Descartes: </w:t>
      </w:r>
      <w:r w:rsidR="004E27E1" w:rsidRPr="00E8671B">
        <w:rPr>
          <w:i/>
          <w:sz w:val="20"/>
        </w:rPr>
        <w:t>Értekezés a módszerről</w:t>
      </w:r>
      <w:r w:rsidR="004E27E1" w:rsidRPr="00E8671B">
        <w:rPr>
          <w:sz w:val="20"/>
        </w:rPr>
        <w:t xml:space="preserve">. </w:t>
      </w:r>
      <w:r w:rsidR="004E27E1" w:rsidRPr="00E8671B">
        <w:rPr>
          <w:sz w:val="20"/>
          <w:u w:val="single"/>
        </w:rPr>
        <w:t>3. fejezet</w:t>
      </w:r>
      <w:r w:rsidR="004E27E1" w:rsidRPr="00E8671B">
        <w:rPr>
          <w:sz w:val="20"/>
        </w:rPr>
        <w:t xml:space="preserve"> </w:t>
      </w:r>
      <w:r w:rsidR="00E8671B" w:rsidRPr="00E8671B">
        <w:rPr>
          <w:sz w:val="20"/>
        </w:rPr>
        <w:t>Bp.:</w:t>
      </w:r>
      <w:r w:rsidR="004E27E1" w:rsidRPr="00E8671B">
        <w:rPr>
          <w:sz w:val="20"/>
        </w:rPr>
        <w:t xml:space="preserve"> Ikon, 1993.</w:t>
      </w:r>
    </w:p>
    <w:p w14:paraId="1686E4A0" w14:textId="77777777" w:rsidR="00B730E3" w:rsidRPr="00E8671B" w:rsidRDefault="00E8671B" w:rsidP="00E8671B">
      <w:pPr>
        <w:spacing w:line="360" w:lineRule="auto"/>
        <w:ind w:firstLine="708"/>
        <w:jc w:val="both"/>
        <w:rPr>
          <w:spacing w:val="-4"/>
          <w:sz w:val="22"/>
        </w:rPr>
      </w:pPr>
      <w:r>
        <w:rPr>
          <w:u w:val="single"/>
        </w:rPr>
        <w:t>A</w:t>
      </w:r>
      <w:r w:rsidR="004E27E1" w:rsidRPr="00B730E3">
        <w:rPr>
          <w:u w:val="single"/>
        </w:rPr>
        <w:t xml:space="preserve"> </w:t>
      </w:r>
      <w:r w:rsidR="004E27E1">
        <w:rPr>
          <w:u w:val="single"/>
        </w:rPr>
        <w:t>formális etik</w:t>
      </w:r>
      <w:r>
        <w:rPr>
          <w:u w:val="single"/>
        </w:rPr>
        <w:t>a</w:t>
      </w:r>
      <w:r>
        <w:t xml:space="preserve">: </w:t>
      </w:r>
      <w:r>
        <w:tab/>
        <w:t xml:space="preserve">- </w:t>
      </w:r>
      <w:r w:rsidR="004E27E1" w:rsidRPr="00E8671B">
        <w:rPr>
          <w:spacing w:val="-4"/>
          <w:sz w:val="20"/>
        </w:rPr>
        <w:t xml:space="preserve">Kant: </w:t>
      </w:r>
      <w:r w:rsidR="004E27E1" w:rsidRPr="00E8671B">
        <w:rPr>
          <w:i/>
          <w:spacing w:val="-4"/>
          <w:sz w:val="20"/>
        </w:rPr>
        <w:t>Az erkölcsök metafizikájának alapvetése</w:t>
      </w:r>
      <w:r w:rsidR="004E27E1" w:rsidRPr="00E8671B">
        <w:rPr>
          <w:spacing w:val="-4"/>
          <w:sz w:val="20"/>
        </w:rPr>
        <w:t>. Bp.: Gondolat, 1991. 13-34.</w:t>
      </w:r>
    </w:p>
    <w:p w14:paraId="4FFD7FBA" w14:textId="77777777" w:rsidR="004E27E1" w:rsidRDefault="005E14B6" w:rsidP="004E27E1">
      <w:r>
        <w:t>1</w:t>
      </w:r>
      <w:r w:rsidR="0096542A">
        <w:t>3</w:t>
      </w:r>
      <w:r>
        <w:t>. hét</w:t>
      </w:r>
      <w:r>
        <w:tab/>
      </w:r>
      <w:r w:rsidR="004E27E1" w:rsidRPr="00B730E3">
        <w:rPr>
          <w:u w:val="single"/>
        </w:rPr>
        <w:t xml:space="preserve">Korunk etikai </w:t>
      </w:r>
      <w:r w:rsidR="004E27E1">
        <w:rPr>
          <w:u w:val="single"/>
        </w:rPr>
        <w:t>kérdései</w:t>
      </w:r>
      <w:r w:rsidR="004E27E1" w:rsidRPr="00B730E3">
        <w:rPr>
          <w:u w:val="single"/>
        </w:rPr>
        <w:t xml:space="preserve"> I</w:t>
      </w:r>
      <w:r w:rsidR="004E27E1">
        <w:t xml:space="preserve">: </w:t>
      </w:r>
      <w:r w:rsidR="004E27E1" w:rsidRPr="00B730E3">
        <w:rPr>
          <w:u w:val="single"/>
        </w:rPr>
        <w:t xml:space="preserve">A természet jogai, az </w:t>
      </w:r>
      <w:proofErr w:type="spellStart"/>
      <w:r w:rsidR="004E27E1" w:rsidRPr="00B730E3">
        <w:rPr>
          <w:u w:val="single"/>
        </w:rPr>
        <w:t>ökoetika</w:t>
      </w:r>
      <w:proofErr w:type="spellEnd"/>
      <w:r w:rsidR="004E27E1" w:rsidRPr="00B730E3">
        <w:rPr>
          <w:u w:val="single"/>
        </w:rPr>
        <w:t xml:space="preserve"> alapproblémái</w:t>
      </w:r>
    </w:p>
    <w:p w14:paraId="4B19E5DA" w14:textId="77777777" w:rsidR="004E27E1" w:rsidRDefault="00E8671B" w:rsidP="004E27E1">
      <w:pPr>
        <w:ind w:left="1416"/>
        <w:rPr>
          <w:spacing w:val="-8"/>
          <w:sz w:val="22"/>
        </w:rPr>
      </w:pPr>
      <w:r>
        <w:rPr>
          <w:spacing w:val="-8"/>
          <w:sz w:val="22"/>
        </w:rPr>
        <w:t xml:space="preserve">- </w:t>
      </w:r>
      <w:r w:rsidR="004E27E1" w:rsidRPr="00B730E3">
        <w:rPr>
          <w:spacing w:val="-8"/>
          <w:sz w:val="22"/>
        </w:rPr>
        <w:t xml:space="preserve">Hans Jonas: </w:t>
      </w:r>
      <w:r w:rsidR="004E27E1" w:rsidRPr="00B730E3">
        <w:rPr>
          <w:i/>
          <w:spacing w:val="-8"/>
          <w:sz w:val="22"/>
        </w:rPr>
        <w:t>Az emberi cselekvés megváltozott természete</w:t>
      </w:r>
      <w:r w:rsidR="004E27E1" w:rsidRPr="00B730E3">
        <w:rPr>
          <w:spacing w:val="-8"/>
          <w:sz w:val="22"/>
        </w:rPr>
        <w:t xml:space="preserve">. In: Környezet és etika. </w:t>
      </w:r>
    </w:p>
    <w:p w14:paraId="3B93A986" w14:textId="77777777" w:rsidR="00B730E3" w:rsidRDefault="004E27E1" w:rsidP="00413A30">
      <w:pPr>
        <w:ind w:left="708" w:firstLine="708"/>
      </w:pPr>
      <w:r w:rsidRPr="00B730E3">
        <w:rPr>
          <w:spacing w:val="-8"/>
          <w:sz w:val="22"/>
        </w:rPr>
        <w:t xml:space="preserve">Szöveggyűjtemény. Szerk.: Lányi András és Jávor Benedek, </w:t>
      </w:r>
      <w:proofErr w:type="spellStart"/>
      <w:r w:rsidRPr="00B730E3">
        <w:rPr>
          <w:spacing w:val="-8"/>
          <w:sz w:val="22"/>
        </w:rPr>
        <w:t>L’Harmattan</w:t>
      </w:r>
      <w:proofErr w:type="spellEnd"/>
      <w:r w:rsidRPr="00B730E3">
        <w:rPr>
          <w:spacing w:val="-8"/>
          <w:sz w:val="22"/>
        </w:rPr>
        <w:t>, Bp., 2005. 25-36.</w:t>
      </w:r>
    </w:p>
    <w:p w14:paraId="2ADB3E8A" w14:textId="77777777" w:rsidR="00B730E3" w:rsidRDefault="005E14B6" w:rsidP="00837E44">
      <w:r>
        <w:tab/>
      </w:r>
      <w:r w:rsidR="00B730E3" w:rsidRPr="00B730E3">
        <w:rPr>
          <w:u w:val="single"/>
        </w:rPr>
        <w:t xml:space="preserve">Korunk etikai </w:t>
      </w:r>
      <w:r w:rsidR="00B730E3">
        <w:rPr>
          <w:u w:val="single"/>
        </w:rPr>
        <w:t>kérdései</w:t>
      </w:r>
      <w:r w:rsidR="00B730E3" w:rsidRPr="00B730E3">
        <w:rPr>
          <w:u w:val="single"/>
        </w:rPr>
        <w:t xml:space="preserve"> I</w:t>
      </w:r>
      <w:r w:rsidR="00B730E3">
        <w:rPr>
          <w:u w:val="single"/>
        </w:rPr>
        <w:t>I</w:t>
      </w:r>
      <w:r w:rsidR="00B730E3">
        <w:t>: Az emberkert. Vita a gének jogállásáról és az új emberről.</w:t>
      </w:r>
    </w:p>
    <w:p w14:paraId="37FB0B33" w14:textId="77777777" w:rsidR="00B730E3" w:rsidRPr="00E8671B" w:rsidRDefault="00B730E3" w:rsidP="00B730E3">
      <w:pPr>
        <w:spacing w:line="360" w:lineRule="auto"/>
        <w:rPr>
          <w:sz w:val="22"/>
        </w:rPr>
      </w:pPr>
      <w:r>
        <w:tab/>
      </w:r>
      <w:r>
        <w:tab/>
      </w:r>
      <w:r w:rsidR="00E8671B">
        <w:t xml:space="preserve">- </w:t>
      </w:r>
      <w:r w:rsidR="004E27E1" w:rsidRPr="00E8671B">
        <w:rPr>
          <w:sz w:val="22"/>
        </w:rPr>
        <w:t xml:space="preserve">Thomas </w:t>
      </w:r>
      <w:proofErr w:type="spellStart"/>
      <w:r w:rsidR="004E27E1" w:rsidRPr="00E8671B">
        <w:rPr>
          <w:sz w:val="22"/>
        </w:rPr>
        <w:t>Assheuer</w:t>
      </w:r>
      <w:proofErr w:type="spellEnd"/>
      <w:r w:rsidR="004E27E1" w:rsidRPr="00E8671B">
        <w:rPr>
          <w:sz w:val="22"/>
        </w:rPr>
        <w:t xml:space="preserve"> és Peter </w:t>
      </w:r>
      <w:proofErr w:type="spellStart"/>
      <w:r w:rsidR="004E27E1" w:rsidRPr="00E8671B">
        <w:rPr>
          <w:sz w:val="22"/>
        </w:rPr>
        <w:t>Sloterdijk</w:t>
      </w:r>
      <w:proofErr w:type="spellEnd"/>
      <w:r w:rsidR="004E27E1" w:rsidRPr="00E8671B">
        <w:rPr>
          <w:sz w:val="22"/>
        </w:rPr>
        <w:t xml:space="preserve"> szövegei In: </w:t>
      </w:r>
      <w:r w:rsidR="004E27E1" w:rsidRPr="00E8671B">
        <w:rPr>
          <w:sz w:val="22"/>
          <w:u w:val="single"/>
        </w:rPr>
        <w:t xml:space="preserve">Vulgo </w:t>
      </w:r>
      <w:r w:rsidR="00E8671B">
        <w:rPr>
          <w:sz w:val="22"/>
        </w:rPr>
        <w:t>2000/1-2, 308-319.</w:t>
      </w:r>
    </w:p>
    <w:p w14:paraId="34E97FEA" w14:textId="77777777" w:rsidR="00D541E4" w:rsidRPr="0096542A" w:rsidRDefault="005E14B6" w:rsidP="00D541E4">
      <w:r>
        <w:t>14. hét</w:t>
      </w:r>
      <w:r>
        <w:tab/>
      </w:r>
      <w:r w:rsidR="004E27E1" w:rsidRPr="0096542A">
        <w:rPr>
          <w:u w:val="single"/>
        </w:rPr>
        <w:t>Zárthelyi dolgozat</w:t>
      </w:r>
      <w:r w:rsidR="004E27E1" w:rsidRPr="0096542A">
        <w:t xml:space="preserve"> </w:t>
      </w:r>
      <w:r w:rsidR="00413A30" w:rsidRPr="0096542A">
        <w:t>(május 1</w:t>
      </w:r>
      <w:r w:rsidR="0044395A">
        <w:t>4</w:t>
      </w:r>
      <w:r w:rsidR="00413A30" w:rsidRPr="0096542A">
        <w:t>.)</w:t>
      </w:r>
    </w:p>
    <w:p w14:paraId="7CDD0C6B" w14:textId="77777777" w:rsidR="004E27E1" w:rsidRDefault="004E27E1" w:rsidP="00D541E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sz w:val="22"/>
        </w:rPr>
        <w:t>Anyaga: a kötelező olvasmányok és az előadások anyaga</w:t>
      </w:r>
    </w:p>
    <w:p w14:paraId="473271F6" w14:textId="77777777" w:rsidR="00D541E4" w:rsidRPr="00E8671B" w:rsidRDefault="00D541E4" w:rsidP="00D541E4">
      <w:pPr>
        <w:rPr>
          <w:sz w:val="20"/>
        </w:rPr>
      </w:pPr>
    </w:p>
    <w:p w14:paraId="754AC567" w14:textId="77777777" w:rsidR="008C54C4" w:rsidRPr="009A4485" w:rsidRDefault="008C54C4" w:rsidP="00EB204B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5083F4DB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413A30">
        <w:t xml:space="preserve"> i</w:t>
      </w:r>
      <w:r w:rsidR="00D84144" w:rsidRPr="009A4485">
        <w:t>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B75F8">
        <w:t>.</w:t>
      </w:r>
    </w:p>
    <w:p w14:paraId="715559E3" w14:textId="77777777" w:rsidR="009B75F8" w:rsidRPr="00E8671B" w:rsidRDefault="009B75F8" w:rsidP="009B75F8">
      <w:pPr>
        <w:ind w:left="10"/>
        <w:jc w:val="both"/>
        <w:rPr>
          <w:b/>
          <w:sz w:val="20"/>
        </w:rPr>
      </w:pPr>
    </w:p>
    <w:p w14:paraId="72663B9E" w14:textId="77777777" w:rsidR="009B75F8" w:rsidRPr="009B75F8" w:rsidRDefault="009B75F8" w:rsidP="009B75F8">
      <w:pPr>
        <w:ind w:left="10"/>
        <w:jc w:val="both"/>
        <w:rPr>
          <w:b/>
        </w:rPr>
      </w:pPr>
      <w:r w:rsidRPr="009B75F8">
        <w:rPr>
          <w:b/>
          <w:u w:val="single"/>
        </w:rPr>
        <w:t>Félévi követelmény</w:t>
      </w:r>
      <w:r w:rsidRPr="009B75F8">
        <w:rPr>
          <w:b/>
        </w:rPr>
        <w:t xml:space="preserve">: </w:t>
      </w:r>
      <w:r w:rsidRPr="009B75F8">
        <w:t>kollokvium</w:t>
      </w:r>
      <w:r w:rsidR="0096542A">
        <w:t xml:space="preserve"> (ZH írás)</w:t>
      </w:r>
    </w:p>
    <w:p w14:paraId="570A1ACD" w14:textId="77777777" w:rsidR="00D541E4" w:rsidRPr="00E8671B" w:rsidRDefault="00D541E4" w:rsidP="00EB204B">
      <w:pPr>
        <w:jc w:val="both"/>
        <w:rPr>
          <w:sz w:val="20"/>
        </w:rPr>
      </w:pPr>
    </w:p>
    <w:p w14:paraId="39B314CC" w14:textId="77777777" w:rsidR="00EE532E" w:rsidRPr="009A4485" w:rsidRDefault="00847EF8" w:rsidP="00EB204B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="00EE532E" w:rsidRPr="009A4485">
        <w:rPr>
          <w:b/>
        </w:rPr>
        <w:t>:</w:t>
      </w:r>
    </w:p>
    <w:p w14:paraId="2631A649" w14:textId="77777777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4E27E1">
        <w:t>írásbeli</w:t>
      </w:r>
      <w:r w:rsidR="00D541E4" w:rsidRPr="00D541E4">
        <w:t xml:space="preserve"> </w:t>
      </w:r>
      <w:r w:rsidR="00D541E4">
        <w:t>(</w:t>
      </w:r>
      <w:r w:rsidR="0096542A">
        <w:t>egy</w:t>
      </w:r>
      <w:r w:rsidR="009B75F8">
        <w:t xml:space="preserve"> </w:t>
      </w:r>
      <w:r w:rsidR="004E27E1">
        <w:t>zárthelyi dolgozat</w:t>
      </w:r>
      <w:r w:rsidR="00D541E4">
        <w:t>)</w:t>
      </w:r>
    </w:p>
    <w:p w14:paraId="59C4FFA2" w14:textId="77777777" w:rsidR="00D541E4" w:rsidRDefault="009B75F8" w:rsidP="0044395A">
      <w:pPr>
        <w:pStyle w:val="Listaszerbekezds"/>
        <w:numPr>
          <w:ilvl w:val="0"/>
          <w:numId w:val="24"/>
        </w:numPr>
        <w:jc w:val="both"/>
      </w:pPr>
      <w:r>
        <w:t xml:space="preserve">szóbeli </w:t>
      </w:r>
      <w:r w:rsidR="00AE50B6" w:rsidRPr="00AE50B6">
        <w:t xml:space="preserve">vizsgára </w:t>
      </w:r>
      <w:r w:rsidR="0096542A">
        <w:t xml:space="preserve">csak javító vizsgaként, azaz eredménytelen ZH esetén kerül sor, </w:t>
      </w:r>
      <w:r w:rsidR="0044395A">
        <w:t xml:space="preserve">ennek </w:t>
      </w:r>
      <w:r w:rsidR="00AE50B6" w:rsidRPr="00AE50B6">
        <w:t xml:space="preserve">feltétele: </w:t>
      </w:r>
      <w:r w:rsidR="00D541E4">
        <w:t>rendszeres óralátogatás</w:t>
      </w:r>
    </w:p>
    <w:p w14:paraId="758FBDC5" w14:textId="77777777" w:rsidR="00B96C67" w:rsidRDefault="009B75F8" w:rsidP="00D541E4">
      <w:pPr>
        <w:pStyle w:val="Listaszerbekezds"/>
        <w:numPr>
          <w:ilvl w:val="0"/>
          <w:numId w:val="24"/>
        </w:numPr>
        <w:jc w:val="both"/>
      </w:pPr>
      <w:r>
        <w:t xml:space="preserve">a zárthelyi dolgozat </w:t>
      </w:r>
      <w:r w:rsidR="00D541E4">
        <w:t xml:space="preserve">időpontja: </w:t>
      </w:r>
      <w:r w:rsidR="004E27E1">
        <w:t>május 1</w:t>
      </w:r>
      <w:r w:rsidR="0044395A">
        <w:t>4</w:t>
      </w:r>
      <w:r w:rsidR="004E27E1">
        <w:t>.</w:t>
      </w:r>
    </w:p>
    <w:p w14:paraId="26701931" w14:textId="77777777" w:rsidR="009B75F8" w:rsidRDefault="009B75F8" w:rsidP="009B75F8">
      <w:pPr>
        <w:pStyle w:val="Listaszerbekezds"/>
        <w:numPr>
          <w:ilvl w:val="0"/>
          <w:numId w:val="24"/>
        </w:numPr>
        <w:spacing w:after="120"/>
        <w:jc w:val="both"/>
      </w:pPr>
      <w:r>
        <w:t>a vizsga anyaga: a tematikában megadott irodalom és az előadások anyaga</w:t>
      </w:r>
    </w:p>
    <w:p w14:paraId="3583328F" w14:textId="77777777" w:rsidR="002C2F97" w:rsidRPr="009A4485" w:rsidRDefault="002C2F97" w:rsidP="002C2F97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053775EA" w14:textId="77777777" w:rsidR="009B75F8" w:rsidRPr="00D541E4" w:rsidRDefault="009B75F8" w:rsidP="009B75F8">
      <w:pPr>
        <w:pStyle w:val="Nincstrkz"/>
      </w:pPr>
      <w:r>
        <w:t>- a</w:t>
      </w:r>
      <w:r w:rsidR="00D541E4">
        <w:t xml:space="preserve"> kiadott irodalom és az előadásokon elhangzottak ismeretének</w:t>
      </w:r>
      <w:r>
        <w:t xml:space="preserve"> foka szerint</w:t>
      </w:r>
      <w:r w:rsidR="0044395A">
        <w:t xml:space="preserve"> a </w:t>
      </w:r>
      <w:r w:rsidR="00760217">
        <w:t xml:space="preserve">ZH </w:t>
      </w:r>
      <w:r w:rsidR="0044395A">
        <w:t>dolgozat alapján</w:t>
      </w:r>
    </w:p>
    <w:p w14:paraId="3BB33CF1" w14:textId="77777777" w:rsidR="00760217" w:rsidRPr="009A4485" w:rsidRDefault="00760217" w:rsidP="00E8671B">
      <w:pPr>
        <w:spacing w:line="360" w:lineRule="auto"/>
      </w:pPr>
    </w:p>
    <w:p w14:paraId="6635C676" w14:textId="77777777" w:rsidR="007B02BD" w:rsidRPr="00E8671B" w:rsidRDefault="005E14B6" w:rsidP="00E8671B">
      <w:pPr>
        <w:ind w:firstLine="708"/>
      </w:pPr>
      <w:r>
        <w:t>Nyíregyháza, 202</w:t>
      </w:r>
      <w:r w:rsidR="0044395A">
        <w:t>4</w:t>
      </w:r>
      <w:r>
        <w:t>. február. 1.</w:t>
      </w:r>
      <w:r>
        <w:tab/>
      </w:r>
      <w:r>
        <w:tab/>
      </w:r>
      <w:r>
        <w:tab/>
        <w:t>Dr. Csobó Péter György</w:t>
      </w:r>
    </w:p>
    <w:sectPr w:rsidR="007B02BD" w:rsidRPr="00E8671B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6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DF0574"/>
    <w:multiLevelType w:val="hybridMultilevel"/>
    <w:tmpl w:val="A4F82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5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65C4F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5AB2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40160E"/>
    <w:rsid w:val="0040546B"/>
    <w:rsid w:val="00413A30"/>
    <w:rsid w:val="0044395A"/>
    <w:rsid w:val="004457BD"/>
    <w:rsid w:val="00454485"/>
    <w:rsid w:val="00467D18"/>
    <w:rsid w:val="00475720"/>
    <w:rsid w:val="0048707C"/>
    <w:rsid w:val="00487802"/>
    <w:rsid w:val="004A2050"/>
    <w:rsid w:val="004B1AC8"/>
    <w:rsid w:val="004E27E1"/>
    <w:rsid w:val="004E5D78"/>
    <w:rsid w:val="004F76B1"/>
    <w:rsid w:val="005067D6"/>
    <w:rsid w:val="00540E2B"/>
    <w:rsid w:val="005502A0"/>
    <w:rsid w:val="00582941"/>
    <w:rsid w:val="0059491C"/>
    <w:rsid w:val="005D1418"/>
    <w:rsid w:val="005E14B6"/>
    <w:rsid w:val="00600FE4"/>
    <w:rsid w:val="00615DFA"/>
    <w:rsid w:val="00620949"/>
    <w:rsid w:val="00651CD4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0217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02BD"/>
    <w:rsid w:val="007B258B"/>
    <w:rsid w:val="007B260A"/>
    <w:rsid w:val="007C23AD"/>
    <w:rsid w:val="00801667"/>
    <w:rsid w:val="00837E44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6542A"/>
    <w:rsid w:val="009729E7"/>
    <w:rsid w:val="00981D14"/>
    <w:rsid w:val="009A4485"/>
    <w:rsid w:val="009B0E33"/>
    <w:rsid w:val="009B75F8"/>
    <w:rsid w:val="009D3ED9"/>
    <w:rsid w:val="009E6CFD"/>
    <w:rsid w:val="009F09DC"/>
    <w:rsid w:val="009F1124"/>
    <w:rsid w:val="00A015F6"/>
    <w:rsid w:val="00A03E9A"/>
    <w:rsid w:val="00A05B7A"/>
    <w:rsid w:val="00A4280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730E3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8671B"/>
    <w:rsid w:val="00E9248B"/>
    <w:rsid w:val="00E97419"/>
    <w:rsid w:val="00EA6159"/>
    <w:rsid w:val="00EB204B"/>
    <w:rsid w:val="00EC0697"/>
    <w:rsid w:val="00ED5D72"/>
    <w:rsid w:val="00EE4468"/>
    <w:rsid w:val="00EE532E"/>
    <w:rsid w:val="00F00739"/>
    <w:rsid w:val="00F0169A"/>
    <w:rsid w:val="00F0523A"/>
    <w:rsid w:val="00F42BDA"/>
    <w:rsid w:val="00F53842"/>
    <w:rsid w:val="00F70EC3"/>
    <w:rsid w:val="00F850B2"/>
    <w:rsid w:val="00F965A8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D408"/>
  <w15:docId w15:val="{D2FB9A22-883F-4013-9B2F-95354E0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8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2</cp:revision>
  <dcterms:created xsi:type="dcterms:W3CDTF">2024-02-14T10:15:00Z</dcterms:created>
  <dcterms:modified xsi:type="dcterms:W3CDTF">2024-02-14T10:15:00Z</dcterms:modified>
</cp:coreProperties>
</file>