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28" w:rsidRDefault="00B75728" w:rsidP="00B757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Felelős üzleti magatartás (FTV1206, FGZ1206)</w:t>
      </w:r>
    </w:p>
    <w:p w:rsidR="00B75728" w:rsidRDefault="00B75728" w:rsidP="00B757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Vállalatok felelősségvállalása (BAI0160)</w:t>
      </w:r>
    </w:p>
    <w:p w:rsidR="00B75728" w:rsidRDefault="00B75728" w:rsidP="00B757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2023/2024. tanév, II. szemeszter </w:t>
      </w:r>
    </w:p>
    <w:p w:rsidR="00B75728" w:rsidRDefault="00B75728" w:rsidP="00B75728">
      <w:pPr>
        <w:rPr>
          <w:rFonts w:ascii="Times New Roman" w:hAnsi="Times New Roman" w:cs="Times New Roman"/>
          <w:b/>
        </w:rPr>
      </w:pP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tantárgy elsajátításának célja:</w:t>
      </w:r>
    </w:p>
    <w:p w:rsidR="00B75728" w:rsidRDefault="00B75728" w:rsidP="00B75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tantárgy elsődleges célja, hogy a hallgatók a felelős üzleti magatartás és a vállalati felelősségvállalás alapvető elméleti és gyakorlati, hazai és nemzetközi területeit. A hallgatók a kurzus teljesítésével megismerik a felelős üzleti magatartás és a vállalati felelősségvállalás kérdésköreit. Képessé válnak arra, hogy az etikai ismereteiket az üzleti életben adaptívan tudják alkalmazni. Felelősséget vállalnak a munka és a magatartás etikai normáinak betartásáért business környezetben. A hallgatók a megszerzett szakmai kompetenciáik mentén ismeretben, képességben és attitűdben is alkalmassá válnak a morális érzékenység, határozottság és céltudatosság, etikus magatartás, logikus gondolkodás, társadalmi felelősségtudat hatékony alkalmazására.</w:t>
      </w: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Tantárgyi tematika és félévi követelményrendszer:</w:t>
      </w:r>
    </w:p>
    <w:p w:rsidR="00B75728" w:rsidRDefault="00B75728" w:rsidP="00B75728">
      <w:pPr>
        <w:rPr>
          <w:rFonts w:ascii="Times New Roman" w:hAnsi="Times New Roman" w:cs="Times New Roman"/>
          <w:b/>
        </w:rPr>
      </w:pP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>
        <w:rPr>
          <w:rFonts w:ascii="Times New Roman" w:hAnsi="Times New Roman" w:cs="Times New Roman"/>
          <w:b/>
        </w:rPr>
        <w:t>Konzultáció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felelős üzleti magatartás és a vállalati felelősségvállalás alapkérdései.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Globalizáció, egyenlőtlenségek, diszkrimináció, fenntartható fejlődés.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Verseny, piac, alkalmazotti és vállalkozói szféra. A szervezeti integritás kérdései.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Erkölcsös menedzsment, etikus vállalati stratégia, hatékony szervezeti kultúra.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CSR: a vállalatok társadalmi felelősségvállalása. Gazdaságpszichológiai kérdéskörök.</w:t>
      </w:r>
    </w:p>
    <w:p w:rsidR="00B75728" w:rsidRDefault="00B75728" w:rsidP="00B75728">
      <w:pPr>
        <w:rPr>
          <w:rFonts w:ascii="Times New Roman" w:hAnsi="Times New Roman" w:cs="Times New Roman"/>
        </w:rPr>
      </w:pPr>
    </w:p>
    <w:p w:rsidR="00B75728" w:rsidRP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Konzultáció: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Esettanulmányok: az üzleti magatartás és a vállalati felelősségvállalás hazai és nemzetközi gyakorlatai I.</w:t>
      </w:r>
      <w:r w:rsidR="007D12BB">
        <w:rPr>
          <w:rFonts w:ascii="Times New Roman" w:hAnsi="Times New Roman" w:cs="Times New Roman"/>
        </w:rPr>
        <w:t xml:space="preserve"> (Hallgatói esettanulmányok benyújtása).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Decathlon</w:t>
      </w:r>
      <w:proofErr w:type="spellEnd"/>
      <w:r>
        <w:rPr>
          <w:rFonts w:ascii="Times New Roman" w:hAnsi="Times New Roman" w:cs="Times New Roman"/>
        </w:rPr>
        <w:t xml:space="preserve"> Nyíregyháza vállalati stratégiájának bemutatása 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CSR és CSI stratégiák elméleti és gyakorlat megközelítése.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gazdaságetika emberképe: „homo </w:t>
      </w:r>
      <w:proofErr w:type="spellStart"/>
      <w:r>
        <w:rPr>
          <w:rFonts w:ascii="Times New Roman" w:hAnsi="Times New Roman" w:cs="Times New Roman"/>
        </w:rPr>
        <w:t>oeconomicus</w:t>
      </w:r>
      <w:proofErr w:type="spellEnd"/>
      <w:r>
        <w:rPr>
          <w:rFonts w:ascii="Times New Roman" w:hAnsi="Times New Roman" w:cs="Times New Roman"/>
        </w:rPr>
        <w:t>”. A fenntartható vállalatok kihívásai.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Esettanulmányok: az üzleti magatartás és a vállalati felelősségvállalás hazai és nemzetközi gyakorlatai II.</w:t>
      </w: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szemináriumon történő részvétel:</w:t>
      </w: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rPr>
          <w:rFonts w:ascii="Times New Roman" w:hAnsi="Times New Roman" w:cs="Times New Roman"/>
        </w:rPr>
        <w:t>TVSz</w:t>
      </w:r>
      <w:proofErr w:type="spellEnd"/>
      <w:r>
        <w:rPr>
          <w:rFonts w:ascii="Times New Roman" w:hAnsi="Times New Roman" w:cs="Times New Roman"/>
        </w:rPr>
        <w:t xml:space="preserve"> 8.§ 1.)</w:t>
      </w:r>
    </w:p>
    <w:p w:rsidR="00B75728" w:rsidRDefault="00B75728" w:rsidP="00B75728">
      <w:pPr>
        <w:rPr>
          <w:rFonts w:ascii="Times New Roman" w:hAnsi="Times New Roman" w:cs="Times New Roman"/>
        </w:rPr>
      </w:pPr>
    </w:p>
    <w:p w:rsidR="00B75728" w:rsidRDefault="00B75728" w:rsidP="00B75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Félévi követelmény:</w:t>
      </w:r>
      <w:r>
        <w:rPr>
          <w:rFonts w:ascii="Times New Roman" w:hAnsi="Times New Roman" w:cs="Times New Roman"/>
        </w:rPr>
        <w:t xml:space="preserve"> gyakorlati jegy</w:t>
      </w: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Az értékelés ütemezése és az érdemjegy kialakításának módja:</w:t>
      </w:r>
    </w:p>
    <w:p w:rsidR="00FB65A1" w:rsidRPr="004A6F9F" w:rsidRDefault="00FB65A1" w:rsidP="00FB65A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szemeszter során a hallgatók benyújtanak egy esettanulmányt a második konzultáción, valamint 1</w:t>
      </w:r>
      <w:r w:rsidRPr="004A6F9F">
        <w:rPr>
          <w:rFonts w:ascii="Times New Roman" w:eastAsia="Calibri" w:hAnsi="Times New Roman" w:cs="Times New Roman"/>
        </w:rPr>
        <w:t xml:space="preserve"> zárthelyi dolgozatot írnak</w:t>
      </w:r>
      <w:r>
        <w:rPr>
          <w:rFonts w:ascii="Times New Roman" w:eastAsia="Calibri" w:hAnsi="Times New Roman" w:cs="Times New Roman"/>
        </w:rPr>
        <w:t xml:space="preserve"> a szorgalmi időszak legvégén</w:t>
      </w:r>
      <w:r w:rsidRPr="004A6F9F">
        <w:rPr>
          <w:rFonts w:ascii="Times New Roman" w:eastAsia="Calibri" w:hAnsi="Times New Roman" w:cs="Times New Roman"/>
        </w:rPr>
        <w:t xml:space="preserve">. Bármelyik részelem 50% alatti teljesítménye/hiánya elégtelen gyakorlati jegyet eredményez, melynek esetén a szorgalmi időszakban, valamint a vizsgaidőszakban is bőséges javítási lehetőséget biztosítok a hallgatók számára. </w:t>
      </w:r>
    </w:p>
    <w:p w:rsidR="00B75728" w:rsidRDefault="00B75728" w:rsidP="00B75728">
      <w:pPr>
        <w:rPr>
          <w:rFonts w:ascii="Times New Roman" w:hAnsi="Times New Roman" w:cs="Times New Roman"/>
        </w:rPr>
      </w:pPr>
    </w:p>
    <w:p w:rsidR="00B75728" w:rsidRDefault="00B75728" w:rsidP="00B75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Szakirodalom: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Kötelező:</w:t>
      </w:r>
      <w:r>
        <w:rPr>
          <w:rFonts w:ascii="Times New Roman" w:hAnsi="Times New Roman" w:cs="Times New Roman"/>
        </w:rPr>
        <w:br/>
        <w:t xml:space="preserve">1. Szegedi Krisztina: Üzleti etika. Perfekt Gazdasági Tanácsadó, Oktató és Kiadó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 xml:space="preserve">, Budapest, 2006. 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Witzel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Morgen</w:t>
      </w:r>
      <w:proofErr w:type="spellEnd"/>
      <w:r>
        <w:rPr>
          <w:rFonts w:ascii="Times New Roman" w:hAnsi="Times New Roman" w:cs="Times New Roman"/>
        </w:rPr>
        <w:t xml:space="preserve">: Az etikus vezető. Miért jelenthet versenyelőnyt, ha helyesen cselekszünk? </w:t>
      </w:r>
      <w:proofErr w:type="spellStart"/>
      <w:r>
        <w:rPr>
          <w:rFonts w:ascii="Times New Roman" w:hAnsi="Times New Roman" w:cs="Times New Roman"/>
        </w:rPr>
        <w:t>Pallas</w:t>
      </w:r>
      <w:proofErr w:type="spellEnd"/>
      <w:r>
        <w:rPr>
          <w:rFonts w:ascii="Times New Roman" w:hAnsi="Times New Roman" w:cs="Times New Roman"/>
        </w:rPr>
        <w:t xml:space="preserve"> Athéné Könyvkiadó, Budapest, 2019.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Pulay</w:t>
      </w:r>
      <w:proofErr w:type="spellEnd"/>
      <w:r>
        <w:rPr>
          <w:rFonts w:ascii="Times New Roman" w:hAnsi="Times New Roman" w:cs="Times New Roman"/>
        </w:rPr>
        <w:t xml:space="preserve"> Gyula: Integritásközpontú vezetés. Miskolci Egyetemi Kiadó, Miskolc, 2019.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Ajánlott: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1. Csurgó Ottóné – Hajdú Péter (szerk.): Üzleti etika. </w:t>
      </w:r>
      <w:proofErr w:type="spellStart"/>
      <w:r>
        <w:rPr>
          <w:rFonts w:ascii="Times New Roman" w:hAnsi="Times New Roman" w:cs="Times New Roman"/>
        </w:rPr>
        <w:t>Saldo</w:t>
      </w:r>
      <w:proofErr w:type="spellEnd"/>
      <w:r>
        <w:rPr>
          <w:rFonts w:ascii="Times New Roman" w:hAnsi="Times New Roman" w:cs="Times New Roman"/>
        </w:rPr>
        <w:t xml:space="preserve"> Rt., Budapest. 1998. </w:t>
      </w:r>
      <w:r>
        <w:rPr>
          <w:rFonts w:ascii="Times New Roman" w:hAnsi="Times New Roman" w:cs="Times New Roman"/>
        </w:rPr>
        <w:br/>
        <w:t xml:space="preserve">2. Török Attila: Üzleti etika. Századvég, Budapest. 2002. 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Kotler</w:t>
      </w:r>
      <w:proofErr w:type="spellEnd"/>
      <w:r>
        <w:rPr>
          <w:rFonts w:ascii="Times New Roman" w:hAnsi="Times New Roman" w:cs="Times New Roman"/>
        </w:rPr>
        <w:t xml:space="preserve">, Lee: Vállalatok társadalmi felelősségvállalása. HVG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  Budapest, 2017.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Körei László: Álságos vagy válságos a globális kapitalizmus? Társadalomtudományi gondolatok a harmadik évezred elején.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Karlovitz</w:t>
      </w:r>
      <w:proofErr w:type="spellEnd"/>
      <w:r>
        <w:rPr>
          <w:rFonts w:ascii="Times New Roman" w:hAnsi="Times New Roman" w:cs="Times New Roman"/>
        </w:rPr>
        <w:t xml:space="preserve"> szerk.; International Research Institute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Komarno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Slovakia</w:t>
      </w:r>
      <w:proofErr w:type="spellEnd"/>
      <w:r>
        <w:rPr>
          <w:rFonts w:ascii="Times New Roman" w:hAnsi="Times New Roman" w:cs="Times New Roman"/>
        </w:rPr>
        <w:t>. 2013. 14-25.</w:t>
      </w:r>
    </w:p>
    <w:p w:rsidR="00B75728" w:rsidRDefault="00B75728" w:rsidP="00B757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Körei László: Munkahelyi és szervezeti mentálhigiéné. Teoretikus és praktikus megközelítések. Kossuth Kiadó, Budapest, 2023.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Max </w:t>
      </w:r>
      <w:proofErr w:type="spellStart"/>
      <w:r>
        <w:rPr>
          <w:rFonts w:ascii="Times New Roman" w:hAnsi="Times New Roman" w:cs="Times New Roman"/>
        </w:rPr>
        <w:t>Weber</w:t>
      </w:r>
      <w:proofErr w:type="spellEnd"/>
      <w:r>
        <w:rPr>
          <w:rFonts w:ascii="Times New Roman" w:hAnsi="Times New Roman" w:cs="Times New Roman"/>
        </w:rPr>
        <w:t>: A protestáns etika és a kapitalizmus szelleme. Osiris, Budapest, 2000.</w:t>
      </w:r>
    </w:p>
    <w:p w:rsidR="00B75728" w:rsidRDefault="00B75728" w:rsidP="00B75728">
      <w:pPr>
        <w:spacing w:line="240" w:lineRule="auto"/>
        <w:rPr>
          <w:rFonts w:ascii="Times New Roman" w:hAnsi="Times New Roman" w:cs="Times New Roman"/>
        </w:rPr>
      </w:pPr>
    </w:p>
    <w:p w:rsidR="00B75728" w:rsidRDefault="00B75728" w:rsidP="00B75728">
      <w:pPr>
        <w:rPr>
          <w:rFonts w:ascii="Times New Roman" w:hAnsi="Times New Roman" w:cs="Times New Roman"/>
        </w:rPr>
      </w:pPr>
    </w:p>
    <w:p w:rsidR="00B75728" w:rsidRDefault="00B75728" w:rsidP="00B7572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2024. február 1.                                                      Körei László</w:t>
      </w:r>
    </w:p>
    <w:p w:rsidR="00B75728" w:rsidRDefault="00B75728" w:rsidP="00B7572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Nyíregyházi Egyetem</w:t>
      </w:r>
    </w:p>
    <w:p w:rsidR="00B75728" w:rsidRDefault="00B75728" w:rsidP="00B7572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Történettudományi és Filozófia Intézet</w:t>
      </w:r>
    </w:p>
    <w:p w:rsidR="00B75728" w:rsidRDefault="00B75728" w:rsidP="00B7572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B75728" w:rsidRDefault="00B75728" w:rsidP="00B757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Mentálhigiénés és Esélyegyenlőségi Központ</w:t>
      </w:r>
    </w:p>
    <w:p w:rsidR="00B75728" w:rsidRDefault="00B75728" w:rsidP="00B757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központvezető</w:t>
      </w:r>
      <w:proofErr w:type="gramEnd"/>
    </w:p>
    <w:p w:rsidR="0038749D" w:rsidRDefault="0038749D"/>
    <w:sectPr w:rsidR="0038749D" w:rsidSect="0038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179"/>
    <w:multiLevelType w:val="hybridMultilevel"/>
    <w:tmpl w:val="77349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7E"/>
    <w:rsid w:val="001555DA"/>
    <w:rsid w:val="001832A9"/>
    <w:rsid w:val="00375C7E"/>
    <w:rsid w:val="0038749D"/>
    <w:rsid w:val="00445CB0"/>
    <w:rsid w:val="00552FE0"/>
    <w:rsid w:val="0061172C"/>
    <w:rsid w:val="00752C66"/>
    <w:rsid w:val="007D12BB"/>
    <w:rsid w:val="00893503"/>
    <w:rsid w:val="008F5920"/>
    <w:rsid w:val="00B75728"/>
    <w:rsid w:val="00D251F2"/>
    <w:rsid w:val="00F45B5C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C7E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Szamlazas</dc:creator>
  <cp:lastModifiedBy>Lenovo</cp:lastModifiedBy>
  <cp:revision>8</cp:revision>
  <dcterms:created xsi:type="dcterms:W3CDTF">2023-01-29T19:52:00Z</dcterms:created>
  <dcterms:modified xsi:type="dcterms:W3CDTF">2024-02-18T18:02:00Z</dcterms:modified>
</cp:coreProperties>
</file>