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B2" w:rsidRPr="00164294" w:rsidRDefault="00557954" w:rsidP="002F5A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Szociális e</w:t>
      </w:r>
      <w:r w:rsidR="00790A32">
        <w:rPr>
          <w:b/>
          <w:sz w:val="28"/>
          <w:szCs w:val="28"/>
        </w:rPr>
        <w:t>tika</w:t>
      </w:r>
    </w:p>
    <w:p w:rsidR="002F5AB2" w:rsidRDefault="006E500D" w:rsidP="002F5AB2">
      <w:pPr>
        <w:shd w:val="clear" w:color="auto" w:fill="FFFFFF"/>
        <w:tabs>
          <w:tab w:val="left" w:pos="1276"/>
          <w:tab w:val="left" w:pos="4253"/>
          <w:tab w:val="left" w:pos="8364"/>
          <w:tab w:val="left" w:pos="11340"/>
          <w:tab w:val="left" w:pos="13041"/>
        </w:tabs>
        <w:spacing w:line="360" w:lineRule="auto"/>
        <w:jc w:val="center"/>
      </w:pPr>
      <w:r>
        <w:rPr>
          <w:sz w:val="20"/>
          <w:szCs w:val="20"/>
        </w:rPr>
        <w:t xml:space="preserve">Kurzuskód: </w:t>
      </w:r>
      <w:r w:rsidR="00557954" w:rsidRPr="00B830F8">
        <w:rPr>
          <w:sz w:val="20"/>
          <w:szCs w:val="20"/>
        </w:rPr>
        <w:t>MSP1105L</w:t>
      </w:r>
    </w:p>
    <w:p w:rsidR="002F5AB2" w:rsidRPr="00164294" w:rsidRDefault="002F5AB2" w:rsidP="002F5AB2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:rsidR="002F5AB2" w:rsidRPr="00102091" w:rsidRDefault="002F5AB2" w:rsidP="005E14B6">
      <w:pPr>
        <w:jc w:val="center"/>
        <w:rPr>
          <w:sz w:val="14"/>
        </w:rPr>
      </w:pPr>
    </w:p>
    <w:p w:rsidR="001D0781" w:rsidRPr="006E500D" w:rsidRDefault="002F5AB2" w:rsidP="00786460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r w:rsidR="001D0781" w:rsidRPr="00102091">
        <w:rPr>
          <w:b/>
          <w:u w:val="single"/>
        </w:rPr>
        <w:t>konzultáció</w:t>
      </w:r>
      <w:r w:rsidR="00233E06">
        <w:t xml:space="preserve"> </w:t>
      </w:r>
    </w:p>
    <w:p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u w:val="single"/>
        </w:rPr>
      </w:pPr>
      <w:r w:rsidRPr="002F5AB2">
        <w:rPr>
          <w:u w:val="single"/>
        </w:rPr>
        <w:t>Bevezetés</w:t>
      </w:r>
      <w:r w:rsidRPr="00B730E3">
        <w:rPr>
          <w:u w:val="single"/>
        </w:rPr>
        <w:t xml:space="preserve">: </w:t>
      </w:r>
      <w:r>
        <w:rPr>
          <w:u w:val="single"/>
        </w:rPr>
        <w:t>a</w:t>
      </w:r>
      <w:r w:rsidRPr="00837E44">
        <w:rPr>
          <w:u w:val="single"/>
        </w:rPr>
        <w:t>z etikai gondolkodás kezdetei</w:t>
      </w:r>
      <w:r w:rsidRPr="00B730E3">
        <w:rPr>
          <w:u w:val="single"/>
        </w:rPr>
        <w:t xml:space="preserve"> </w:t>
      </w:r>
    </w:p>
    <w:p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u w:val="single"/>
        </w:rPr>
      </w:pPr>
      <w:r w:rsidRPr="00786460">
        <w:rPr>
          <w:u w:val="single"/>
        </w:rPr>
        <w:t>Szókratész – Arisztotelész – Platón</w:t>
      </w:r>
    </w:p>
    <w:p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u w:val="single"/>
        </w:rPr>
      </w:pPr>
      <w:r w:rsidRPr="00B730E3">
        <w:rPr>
          <w:u w:val="single"/>
        </w:rPr>
        <w:t>A sztoikus etika</w:t>
      </w:r>
      <w:r>
        <w:rPr>
          <w:u w:val="single"/>
        </w:rPr>
        <w:t xml:space="preserve"> és Ágoston</w:t>
      </w:r>
    </w:p>
    <w:p w:rsidR="00790A32" w:rsidRDefault="00790A32" w:rsidP="00790A32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u w:val="single"/>
        </w:rPr>
      </w:pPr>
      <w:r w:rsidRPr="00B730E3">
        <w:rPr>
          <w:u w:val="single"/>
        </w:rPr>
        <w:t>Descartes ideiglenes etikája</w:t>
      </w:r>
    </w:p>
    <w:p w:rsidR="00790A32" w:rsidRDefault="00790A32" w:rsidP="00790A32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102091">
        <w:rPr>
          <w:i/>
        </w:rPr>
        <w:t>Kötelező irodalom</w:t>
      </w:r>
      <w:r>
        <w:t>:</w:t>
      </w:r>
    </w:p>
    <w:p w:rsidR="00790A32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</w:pPr>
      <w:r>
        <w:t xml:space="preserve">- </w:t>
      </w:r>
      <w:r w:rsidRPr="00786460">
        <w:rPr>
          <w:sz w:val="20"/>
        </w:rPr>
        <w:t xml:space="preserve">A. </w:t>
      </w:r>
      <w:proofErr w:type="spellStart"/>
      <w:r w:rsidRPr="00786460">
        <w:rPr>
          <w:sz w:val="20"/>
        </w:rPr>
        <w:t>Macintyre</w:t>
      </w:r>
      <w:proofErr w:type="spellEnd"/>
      <w:r w:rsidRPr="00786460">
        <w:rPr>
          <w:sz w:val="20"/>
        </w:rPr>
        <w:t xml:space="preserve">: </w:t>
      </w:r>
      <w:r w:rsidRPr="00786460">
        <w:rPr>
          <w:i/>
          <w:sz w:val="20"/>
        </w:rPr>
        <w:t>Az erény nyomában</w:t>
      </w:r>
      <w:r w:rsidRPr="00786460">
        <w:rPr>
          <w:sz w:val="20"/>
        </w:rPr>
        <w:t>. Bp., Osiris, 1999. 10-11-12. fejezet: 167-223.</w:t>
      </w:r>
    </w:p>
    <w:p w:rsidR="00790A32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sz w:val="22"/>
        </w:rPr>
      </w:pPr>
      <w:r>
        <w:rPr>
          <w:sz w:val="20"/>
        </w:rPr>
        <w:t xml:space="preserve">- </w:t>
      </w:r>
      <w:proofErr w:type="spellStart"/>
      <w:r w:rsidRPr="00786460">
        <w:rPr>
          <w:sz w:val="20"/>
        </w:rPr>
        <w:t>Steiger</w:t>
      </w:r>
      <w:proofErr w:type="spellEnd"/>
      <w:r w:rsidRPr="00786460">
        <w:rPr>
          <w:sz w:val="20"/>
        </w:rPr>
        <w:t xml:space="preserve"> Kornél: </w:t>
      </w:r>
      <w:r w:rsidRPr="00786460">
        <w:rPr>
          <w:i/>
          <w:sz w:val="20"/>
        </w:rPr>
        <w:t>Filozófia</w:t>
      </w:r>
      <w:r w:rsidRPr="00786460">
        <w:rPr>
          <w:sz w:val="20"/>
        </w:rPr>
        <w:t>. Tankönyv a középiskolák számára. – Az „Etika” c. fejezet.</w:t>
      </w:r>
    </w:p>
    <w:p w:rsidR="00790A32" w:rsidRPr="00786460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sz w:val="20"/>
        </w:rPr>
      </w:pPr>
      <w:r w:rsidRPr="00786460">
        <w:rPr>
          <w:sz w:val="20"/>
        </w:rPr>
        <w:t xml:space="preserve">- Arisztotelész: </w:t>
      </w:r>
      <w:r w:rsidRPr="00786460">
        <w:rPr>
          <w:i/>
          <w:sz w:val="20"/>
        </w:rPr>
        <w:t>Nikomakhoszi etika</w:t>
      </w:r>
      <w:r w:rsidRPr="00786460">
        <w:rPr>
          <w:sz w:val="20"/>
        </w:rPr>
        <w:t>. Bp., 1987. I, II. könyv</w:t>
      </w:r>
    </w:p>
    <w:p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786460">
        <w:rPr>
          <w:sz w:val="20"/>
          <w:szCs w:val="20"/>
        </w:rPr>
        <w:tab/>
        <w:t xml:space="preserve">- Epiktétosz: </w:t>
      </w:r>
      <w:r w:rsidRPr="00786460">
        <w:rPr>
          <w:i/>
          <w:sz w:val="20"/>
          <w:szCs w:val="20"/>
        </w:rPr>
        <w:t>Kézikönyvecske</w:t>
      </w:r>
      <w:r w:rsidRPr="00786460">
        <w:rPr>
          <w:sz w:val="20"/>
          <w:szCs w:val="20"/>
        </w:rPr>
        <w:t>. Bp., 1978.</w:t>
      </w:r>
    </w:p>
    <w:p w:rsidR="00790A32" w:rsidRPr="00786460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786460">
        <w:rPr>
          <w:sz w:val="20"/>
        </w:rPr>
        <w:t xml:space="preserve">Szent Ágoston: </w:t>
      </w:r>
      <w:r w:rsidRPr="00786460">
        <w:rPr>
          <w:i/>
          <w:sz w:val="20"/>
        </w:rPr>
        <w:t>A boldog életről</w:t>
      </w:r>
      <w:r w:rsidRPr="00786460">
        <w:rPr>
          <w:sz w:val="20"/>
        </w:rPr>
        <w:t>. Helikon, Bp., 1989. 9-51.</w:t>
      </w:r>
    </w:p>
    <w:p w:rsidR="006E500D" w:rsidRPr="00790A32" w:rsidRDefault="00790A32" w:rsidP="00790A3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tab/>
      </w:r>
      <w:r>
        <w:tab/>
      </w:r>
      <w:r w:rsidRPr="00786460">
        <w:rPr>
          <w:sz w:val="20"/>
          <w:szCs w:val="20"/>
        </w:rPr>
        <w:t xml:space="preserve">- Descartes: </w:t>
      </w:r>
      <w:r w:rsidRPr="00786460">
        <w:rPr>
          <w:i/>
          <w:sz w:val="20"/>
          <w:szCs w:val="20"/>
        </w:rPr>
        <w:t>Értekezés a módszerről</w:t>
      </w:r>
      <w:r w:rsidRPr="00786460">
        <w:rPr>
          <w:sz w:val="20"/>
          <w:szCs w:val="20"/>
        </w:rPr>
        <w:t xml:space="preserve">. </w:t>
      </w:r>
      <w:r w:rsidRPr="00786460">
        <w:rPr>
          <w:sz w:val="20"/>
          <w:szCs w:val="20"/>
          <w:u w:val="single"/>
        </w:rPr>
        <w:t>3. fejezet</w:t>
      </w:r>
      <w:r w:rsidRPr="00786460">
        <w:rPr>
          <w:sz w:val="20"/>
          <w:szCs w:val="20"/>
        </w:rPr>
        <w:t xml:space="preserve"> (Matúra sorozat) Ikon, Bp., 1993.</w:t>
      </w:r>
    </w:p>
    <w:p w:rsidR="006E500D" w:rsidRDefault="006E500D" w:rsidP="001D0781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1D0781" w:rsidRPr="006E500D" w:rsidRDefault="001D0781" w:rsidP="00102091">
      <w:pPr>
        <w:overflowPunct w:val="0"/>
        <w:autoSpaceDE w:val="0"/>
        <w:autoSpaceDN w:val="0"/>
        <w:adjustRightInd w:val="0"/>
        <w:jc w:val="both"/>
        <w:textAlignment w:val="baseline"/>
      </w:pPr>
      <w:r>
        <w:t>2</w:t>
      </w:r>
      <w:r w:rsidR="002F5AB2">
        <w:t xml:space="preserve">. </w:t>
      </w:r>
      <w:r w:rsidRPr="00102091">
        <w:rPr>
          <w:b/>
          <w:u w:val="single"/>
        </w:rPr>
        <w:t>konzultáció</w:t>
      </w:r>
      <w:r w:rsidR="00233E06">
        <w:t xml:space="preserve"> </w:t>
      </w:r>
    </w:p>
    <w:p w:rsidR="00790A32" w:rsidRPr="00790A32" w:rsidRDefault="00790A32" w:rsidP="00790A32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B730E3">
        <w:rPr>
          <w:u w:val="single"/>
        </w:rPr>
        <w:t xml:space="preserve">Kant </w:t>
      </w:r>
      <w:r>
        <w:rPr>
          <w:u w:val="single"/>
        </w:rPr>
        <w:t>formális etikája</w:t>
      </w:r>
      <w:r>
        <w:tab/>
      </w:r>
    </w:p>
    <w:p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u w:val="single"/>
        </w:rPr>
      </w:pPr>
      <w:r w:rsidRPr="00B730E3">
        <w:rPr>
          <w:u w:val="single"/>
        </w:rPr>
        <w:t xml:space="preserve">A természet jogai, az </w:t>
      </w:r>
      <w:proofErr w:type="spellStart"/>
      <w:r w:rsidRPr="00B730E3">
        <w:rPr>
          <w:u w:val="single"/>
        </w:rPr>
        <w:t>ökoetika</w:t>
      </w:r>
      <w:proofErr w:type="spellEnd"/>
      <w:r w:rsidRPr="00B730E3">
        <w:rPr>
          <w:u w:val="single"/>
        </w:rPr>
        <w:t xml:space="preserve"> alapproblémái</w:t>
      </w:r>
      <w:r>
        <w:rPr>
          <w:u w:val="single"/>
        </w:rPr>
        <w:t>.</w:t>
      </w:r>
    </w:p>
    <w:p w:rsidR="00790A32" w:rsidRPr="00790A32" w:rsidRDefault="00790A32" w:rsidP="00790A32">
      <w:pPr>
        <w:spacing w:line="360" w:lineRule="auto"/>
        <w:ind w:firstLine="708"/>
      </w:pPr>
      <w:r w:rsidRPr="00790A32">
        <w:rPr>
          <w:u w:val="single"/>
        </w:rPr>
        <w:t>Az emberkert. Vita a gének jogállásáról és az új emberről</w:t>
      </w:r>
    </w:p>
    <w:p w:rsidR="00790A32" w:rsidRDefault="00790A32" w:rsidP="00790A32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102091">
        <w:rPr>
          <w:i/>
        </w:rPr>
        <w:t>Kötelező irodalom</w:t>
      </w:r>
      <w:r>
        <w:t>:</w:t>
      </w:r>
    </w:p>
    <w:p w:rsidR="00790A32" w:rsidRDefault="00790A32" w:rsidP="00790A32">
      <w:pPr>
        <w:ind w:left="1416"/>
        <w:rPr>
          <w:sz w:val="20"/>
        </w:rPr>
      </w:pPr>
      <w:r w:rsidRPr="00786460">
        <w:rPr>
          <w:sz w:val="20"/>
          <w:szCs w:val="20"/>
        </w:rPr>
        <w:t xml:space="preserve">- Kant: </w:t>
      </w:r>
      <w:r w:rsidRPr="00786460">
        <w:rPr>
          <w:i/>
          <w:sz w:val="20"/>
          <w:szCs w:val="20"/>
        </w:rPr>
        <w:t>Az erkölcsök metafizikájának alapvetése</w:t>
      </w:r>
      <w:r w:rsidRPr="00786460">
        <w:rPr>
          <w:sz w:val="20"/>
          <w:szCs w:val="20"/>
        </w:rPr>
        <w:t>. Bp.: Gondolat, Bp. 1991. 13-34.</w:t>
      </w:r>
      <w:r w:rsidRPr="008D35F9">
        <w:rPr>
          <w:sz w:val="20"/>
        </w:rPr>
        <w:t xml:space="preserve"> </w:t>
      </w:r>
    </w:p>
    <w:p w:rsidR="00790A32" w:rsidRPr="00F20A0B" w:rsidRDefault="00790A32" w:rsidP="00790A32">
      <w:pPr>
        <w:ind w:left="1416"/>
        <w:rPr>
          <w:sz w:val="20"/>
        </w:rPr>
      </w:pPr>
      <w:r w:rsidRPr="00F20A0B">
        <w:rPr>
          <w:sz w:val="20"/>
        </w:rPr>
        <w:t xml:space="preserve">- Hans Jonas: </w:t>
      </w:r>
      <w:r>
        <w:rPr>
          <w:sz w:val="20"/>
        </w:rPr>
        <w:t>„</w:t>
      </w:r>
      <w:r w:rsidRPr="00F20A0B">
        <w:rPr>
          <w:sz w:val="20"/>
        </w:rPr>
        <w:t>Az emberi cselekvés megváltozott természete</w:t>
      </w:r>
      <w:r>
        <w:rPr>
          <w:sz w:val="20"/>
        </w:rPr>
        <w:t>”</w:t>
      </w:r>
      <w:r w:rsidRPr="00F20A0B">
        <w:rPr>
          <w:sz w:val="20"/>
        </w:rPr>
        <w:t xml:space="preserve"> </w:t>
      </w:r>
      <w:proofErr w:type="spellStart"/>
      <w:r w:rsidRPr="00F20A0B">
        <w:rPr>
          <w:sz w:val="20"/>
        </w:rPr>
        <w:t>In</w:t>
      </w:r>
      <w:proofErr w:type="spellEnd"/>
      <w:r w:rsidRPr="00F20A0B">
        <w:rPr>
          <w:sz w:val="20"/>
        </w:rPr>
        <w:t xml:space="preserve">: </w:t>
      </w:r>
      <w:r w:rsidRPr="00F20A0B">
        <w:rPr>
          <w:i/>
          <w:sz w:val="20"/>
        </w:rPr>
        <w:t>Környezet és etika</w:t>
      </w:r>
      <w:r w:rsidRPr="00F20A0B">
        <w:rPr>
          <w:sz w:val="20"/>
        </w:rPr>
        <w:t xml:space="preserve">. </w:t>
      </w:r>
    </w:p>
    <w:p w:rsidR="00790A32" w:rsidRPr="00F20A0B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sz w:val="20"/>
        </w:rPr>
      </w:pPr>
      <w:r w:rsidRPr="00F20A0B">
        <w:rPr>
          <w:sz w:val="20"/>
        </w:rPr>
        <w:t>Szöveggyűjtemény. Szerk.: Lányi András és Jávor Benedek, L’</w:t>
      </w:r>
      <w:proofErr w:type="spellStart"/>
      <w:r w:rsidRPr="00F20A0B">
        <w:rPr>
          <w:sz w:val="20"/>
        </w:rPr>
        <w:t>Harmattan</w:t>
      </w:r>
      <w:proofErr w:type="spellEnd"/>
      <w:r w:rsidRPr="00F20A0B">
        <w:rPr>
          <w:sz w:val="20"/>
        </w:rPr>
        <w:t>, Bp., 2005. 25-36.</w:t>
      </w:r>
    </w:p>
    <w:p w:rsidR="006E500D" w:rsidRDefault="00790A32" w:rsidP="00790A32">
      <w:pPr>
        <w:overflowPunct w:val="0"/>
        <w:autoSpaceDE w:val="0"/>
        <w:autoSpaceDN w:val="0"/>
        <w:adjustRightInd w:val="0"/>
        <w:spacing w:line="480" w:lineRule="auto"/>
        <w:ind w:left="708" w:firstLine="708"/>
        <w:jc w:val="both"/>
        <w:textAlignment w:val="baseline"/>
      </w:pPr>
      <w:r>
        <w:rPr>
          <w:sz w:val="20"/>
        </w:rPr>
        <w:t xml:space="preserve">- </w:t>
      </w:r>
      <w:r w:rsidRPr="00790A32">
        <w:rPr>
          <w:sz w:val="20"/>
        </w:rPr>
        <w:t xml:space="preserve">Thomas </w:t>
      </w:r>
      <w:proofErr w:type="spellStart"/>
      <w:r w:rsidRPr="00790A32">
        <w:rPr>
          <w:sz w:val="20"/>
        </w:rPr>
        <w:t>Assheuer</w:t>
      </w:r>
      <w:proofErr w:type="spellEnd"/>
      <w:r w:rsidRPr="00790A32">
        <w:rPr>
          <w:sz w:val="20"/>
        </w:rPr>
        <w:t xml:space="preserve"> és Peter </w:t>
      </w:r>
      <w:proofErr w:type="spellStart"/>
      <w:r w:rsidRPr="00790A32">
        <w:rPr>
          <w:sz w:val="20"/>
        </w:rPr>
        <w:t>Sloterdijk</w:t>
      </w:r>
      <w:proofErr w:type="spellEnd"/>
      <w:r w:rsidRPr="00790A32">
        <w:rPr>
          <w:sz w:val="20"/>
        </w:rPr>
        <w:t xml:space="preserve"> szövegei </w:t>
      </w:r>
      <w:proofErr w:type="spellStart"/>
      <w:r w:rsidRPr="00790A32">
        <w:rPr>
          <w:sz w:val="20"/>
        </w:rPr>
        <w:t>In</w:t>
      </w:r>
      <w:proofErr w:type="spellEnd"/>
      <w:r w:rsidRPr="00790A32">
        <w:rPr>
          <w:sz w:val="20"/>
        </w:rPr>
        <w:t xml:space="preserve">: </w:t>
      </w:r>
      <w:r w:rsidRPr="00D402E8">
        <w:rPr>
          <w:i/>
          <w:sz w:val="20"/>
        </w:rPr>
        <w:t>Vulgo</w:t>
      </w:r>
      <w:r w:rsidRPr="00D402E8">
        <w:rPr>
          <w:sz w:val="20"/>
        </w:rPr>
        <w:t xml:space="preserve"> </w:t>
      </w:r>
      <w:r w:rsidRPr="00790A32">
        <w:rPr>
          <w:sz w:val="20"/>
        </w:rPr>
        <w:t>2000/1-2, 308-319. p.</w:t>
      </w:r>
    </w:p>
    <w:p w:rsidR="007503E8" w:rsidRPr="009A4485" w:rsidRDefault="007503E8" w:rsidP="007503E8">
      <w:pPr>
        <w:ind w:left="709" w:hanging="699"/>
        <w:rPr>
          <w:b/>
          <w:bCs/>
        </w:rPr>
      </w:pPr>
      <w:r w:rsidRPr="007503E8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:rsidR="007503E8" w:rsidRPr="009A4485" w:rsidRDefault="007503E8" w:rsidP="007503E8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7503E8" w:rsidRPr="00102091" w:rsidRDefault="007503E8" w:rsidP="007503E8">
      <w:pPr>
        <w:rPr>
          <w:sz w:val="16"/>
          <w:szCs w:val="16"/>
        </w:rPr>
      </w:pPr>
    </w:p>
    <w:p w:rsidR="007503E8" w:rsidRPr="009A4485" w:rsidRDefault="007503E8" w:rsidP="007503E8">
      <w:pPr>
        <w:jc w:val="both"/>
        <w:rPr>
          <w:b/>
        </w:rPr>
      </w:pPr>
      <w:r w:rsidRPr="007503E8">
        <w:rPr>
          <w:b/>
          <w:u w:val="single"/>
        </w:rPr>
        <w:t>Félévi követelmény</w:t>
      </w:r>
      <w:r w:rsidRPr="009A4485">
        <w:rPr>
          <w:b/>
        </w:rPr>
        <w:t xml:space="preserve">: </w:t>
      </w:r>
      <w:r w:rsidRPr="007503E8">
        <w:t>gyakorlati jegy</w:t>
      </w:r>
    </w:p>
    <w:p w:rsidR="007503E8" w:rsidRPr="00102091" w:rsidRDefault="007503E8" w:rsidP="007503E8">
      <w:pPr>
        <w:jc w:val="both"/>
        <w:rPr>
          <w:b/>
          <w:sz w:val="16"/>
          <w:szCs w:val="16"/>
        </w:rPr>
      </w:pPr>
    </w:p>
    <w:p w:rsidR="007503E8" w:rsidRPr="009A4485" w:rsidRDefault="007503E8" w:rsidP="007503E8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:rsidR="00102091" w:rsidRDefault="007503E8" w:rsidP="00102091">
      <w:pPr>
        <w:numPr>
          <w:ilvl w:val="0"/>
          <w:numId w:val="1"/>
        </w:numPr>
        <w:jc w:val="both"/>
      </w:pPr>
      <w:r>
        <w:t>sikeres zárthelyi dolgozat</w:t>
      </w:r>
      <w:r w:rsidR="00102091">
        <w:t>, melynek ideje: a vizsgaidőszakban megadott időpont</w:t>
      </w:r>
    </w:p>
    <w:p w:rsidR="00102091" w:rsidRDefault="007503E8" w:rsidP="00102091">
      <w:pPr>
        <w:numPr>
          <w:ilvl w:val="0"/>
          <w:numId w:val="1"/>
        </w:numPr>
        <w:jc w:val="both"/>
      </w:pPr>
      <w:r>
        <w:t>a ZH anyaga: a tematikában megadott irodalom és az előadások anyaga</w:t>
      </w:r>
    </w:p>
    <w:p w:rsidR="007503E8" w:rsidRDefault="007503E8" w:rsidP="00102091">
      <w:pPr>
        <w:numPr>
          <w:ilvl w:val="0"/>
          <w:numId w:val="1"/>
        </w:numPr>
        <w:jc w:val="both"/>
      </w:pPr>
      <w:r>
        <w:t>a</w:t>
      </w:r>
      <w:r w:rsidRPr="007503E8">
        <w:t>mennyiben a</w:t>
      </w:r>
      <w:r w:rsidR="00102091">
        <w:t>z</w:t>
      </w:r>
      <w:r>
        <w:t xml:space="preserve"> </w:t>
      </w:r>
      <w:r w:rsidRPr="007503E8">
        <w:t>zárthelyi dolgozat</w:t>
      </w:r>
      <w:r>
        <w:t xml:space="preserve"> </w:t>
      </w:r>
      <w:proofErr w:type="gramStart"/>
      <w:r w:rsidRPr="007503E8">
        <w:t>elégtelen minősítésű</w:t>
      </w:r>
      <w:proofErr w:type="gramEnd"/>
      <w:r w:rsidRPr="007503E8">
        <w:t xml:space="preserve">, a félév elégtelen gyakorlati jeggyel zárul. Elégtelen gyakorlati jegy javítása a </w:t>
      </w:r>
      <w:r>
        <w:t>„</w:t>
      </w:r>
      <w:r w:rsidRPr="007503E8">
        <w:t>Tanulmányi és vizsgaszabályzat</w:t>
      </w:r>
      <w:r>
        <w:t>”</w:t>
      </w:r>
      <w:r w:rsidRPr="007503E8">
        <w:t xml:space="preserve"> szerint lehetséges.</w:t>
      </w:r>
    </w:p>
    <w:p w:rsidR="007503E8" w:rsidRPr="00102091" w:rsidRDefault="007503E8" w:rsidP="00102091">
      <w:pPr>
        <w:pStyle w:val="Nincstrkz"/>
        <w:rPr>
          <w:sz w:val="16"/>
          <w:szCs w:val="16"/>
        </w:rPr>
      </w:pPr>
    </w:p>
    <w:p w:rsidR="007503E8" w:rsidRPr="009A4485" w:rsidRDefault="007503E8" w:rsidP="007503E8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:rsidR="007503E8" w:rsidRDefault="007503E8" w:rsidP="007503E8">
      <w:pPr>
        <w:pStyle w:val="Nincstrkz"/>
      </w:pPr>
      <w:r>
        <w:t>- a kiadott irodalom és az előadásokon elhangzottak ismeretének foka szerint</w:t>
      </w:r>
    </w:p>
    <w:p w:rsidR="007503E8" w:rsidRDefault="007503E8" w:rsidP="007503E8"/>
    <w:p w:rsidR="006E500D" w:rsidRPr="009A4485" w:rsidRDefault="006E500D" w:rsidP="007503E8"/>
    <w:p w:rsidR="007B02BD" w:rsidRPr="00102091" w:rsidRDefault="007503E8" w:rsidP="00102091">
      <w:pPr>
        <w:ind w:firstLine="708"/>
      </w:pPr>
      <w:r>
        <w:t>Nyíregyháza, 202</w:t>
      </w:r>
      <w:r w:rsidR="00233E06">
        <w:t>2</w:t>
      </w:r>
      <w:bookmarkStart w:id="0" w:name="_GoBack"/>
      <w:bookmarkEnd w:id="0"/>
      <w:r>
        <w:t xml:space="preserve">. </w:t>
      </w:r>
      <w:r w:rsidR="0038594F">
        <w:t>szeptember</w:t>
      </w:r>
      <w:r>
        <w:t>. 1.</w:t>
      </w:r>
      <w:r>
        <w:tab/>
      </w:r>
      <w:r>
        <w:tab/>
      </w:r>
      <w:r>
        <w:tab/>
        <w:t>Dr. Csobó Péter György</w:t>
      </w:r>
    </w:p>
    <w:sectPr w:rsidR="007B02BD" w:rsidRPr="00102091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57" w:rsidRDefault="00A80257" w:rsidP="003E48AF">
      <w:r>
        <w:separator/>
      </w:r>
    </w:p>
  </w:endnote>
  <w:endnote w:type="continuationSeparator" w:id="0">
    <w:p w:rsidR="00A80257" w:rsidRDefault="00A80257" w:rsidP="003E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57" w:rsidRDefault="00A80257" w:rsidP="003E48AF">
      <w:r>
        <w:separator/>
      </w:r>
    </w:p>
  </w:footnote>
  <w:footnote w:type="continuationSeparator" w:id="0">
    <w:p w:rsidR="00A80257" w:rsidRDefault="00A80257" w:rsidP="003E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626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DF0574"/>
    <w:multiLevelType w:val="hybridMultilevel"/>
    <w:tmpl w:val="A4F826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6"/>
  </w:num>
  <w:num w:numId="24">
    <w:abstractNumId w:val="18"/>
  </w:num>
  <w:num w:numId="25">
    <w:abstractNumId w:val="22"/>
  </w:num>
  <w:num w:numId="26">
    <w:abstractNumId w:val="15"/>
  </w:num>
  <w:num w:numId="27">
    <w:abstractNumId w:val="10"/>
  </w:num>
  <w:num w:numId="28">
    <w:abstractNumId w:val="6"/>
  </w:num>
  <w:num w:numId="29">
    <w:abstractNumId w:val="31"/>
  </w:num>
  <w:num w:numId="30">
    <w:abstractNumId w:val="12"/>
  </w:num>
  <w:num w:numId="31">
    <w:abstractNumId w:val="5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1636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0F6452"/>
    <w:rsid w:val="00102091"/>
    <w:rsid w:val="00124344"/>
    <w:rsid w:val="00142AC0"/>
    <w:rsid w:val="00162D62"/>
    <w:rsid w:val="00171ECD"/>
    <w:rsid w:val="001837AD"/>
    <w:rsid w:val="00195A56"/>
    <w:rsid w:val="0019650F"/>
    <w:rsid w:val="001C1527"/>
    <w:rsid w:val="001D0781"/>
    <w:rsid w:val="001D1A07"/>
    <w:rsid w:val="001D1BDA"/>
    <w:rsid w:val="001E14F0"/>
    <w:rsid w:val="002004A2"/>
    <w:rsid w:val="002055BB"/>
    <w:rsid w:val="00215497"/>
    <w:rsid w:val="00233984"/>
    <w:rsid w:val="00233E06"/>
    <w:rsid w:val="00247D90"/>
    <w:rsid w:val="00257502"/>
    <w:rsid w:val="00294D32"/>
    <w:rsid w:val="002B579A"/>
    <w:rsid w:val="002B7295"/>
    <w:rsid w:val="002C2F97"/>
    <w:rsid w:val="002C3F38"/>
    <w:rsid w:val="002C5D8C"/>
    <w:rsid w:val="002D0F4E"/>
    <w:rsid w:val="002F4EA6"/>
    <w:rsid w:val="002F5AB2"/>
    <w:rsid w:val="002F7AA6"/>
    <w:rsid w:val="003176A9"/>
    <w:rsid w:val="00326318"/>
    <w:rsid w:val="00326582"/>
    <w:rsid w:val="003518F8"/>
    <w:rsid w:val="0035351B"/>
    <w:rsid w:val="003540CE"/>
    <w:rsid w:val="003762E5"/>
    <w:rsid w:val="0038594F"/>
    <w:rsid w:val="003A2DD9"/>
    <w:rsid w:val="003B1770"/>
    <w:rsid w:val="003D082E"/>
    <w:rsid w:val="003D2E44"/>
    <w:rsid w:val="003E0FBD"/>
    <w:rsid w:val="003E48AF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27E1"/>
    <w:rsid w:val="004E5D78"/>
    <w:rsid w:val="004F76B1"/>
    <w:rsid w:val="005067D6"/>
    <w:rsid w:val="00540E2B"/>
    <w:rsid w:val="005502A0"/>
    <w:rsid w:val="00557954"/>
    <w:rsid w:val="0056088B"/>
    <w:rsid w:val="00582941"/>
    <w:rsid w:val="0059491C"/>
    <w:rsid w:val="005A2A38"/>
    <w:rsid w:val="005D1418"/>
    <w:rsid w:val="005E14B6"/>
    <w:rsid w:val="00600FE4"/>
    <w:rsid w:val="00615DFA"/>
    <w:rsid w:val="00620949"/>
    <w:rsid w:val="00651CD4"/>
    <w:rsid w:val="00670416"/>
    <w:rsid w:val="00675077"/>
    <w:rsid w:val="00676347"/>
    <w:rsid w:val="006A505B"/>
    <w:rsid w:val="006A6328"/>
    <w:rsid w:val="006A7E72"/>
    <w:rsid w:val="006E2349"/>
    <w:rsid w:val="006E500D"/>
    <w:rsid w:val="006F3F04"/>
    <w:rsid w:val="006F4924"/>
    <w:rsid w:val="007203D7"/>
    <w:rsid w:val="00724F56"/>
    <w:rsid w:val="007503E8"/>
    <w:rsid w:val="00760217"/>
    <w:rsid w:val="0076368B"/>
    <w:rsid w:val="0076379B"/>
    <w:rsid w:val="00763BAC"/>
    <w:rsid w:val="00766F0D"/>
    <w:rsid w:val="00767F3C"/>
    <w:rsid w:val="007701DC"/>
    <w:rsid w:val="0077179F"/>
    <w:rsid w:val="007743DD"/>
    <w:rsid w:val="007755F2"/>
    <w:rsid w:val="00777B96"/>
    <w:rsid w:val="00786460"/>
    <w:rsid w:val="00790A32"/>
    <w:rsid w:val="00793543"/>
    <w:rsid w:val="00795C92"/>
    <w:rsid w:val="007A5ABD"/>
    <w:rsid w:val="007B02BD"/>
    <w:rsid w:val="007B260A"/>
    <w:rsid w:val="007C23AD"/>
    <w:rsid w:val="00801667"/>
    <w:rsid w:val="00837E44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B75F8"/>
    <w:rsid w:val="009D3ED9"/>
    <w:rsid w:val="009E6CFD"/>
    <w:rsid w:val="009F09DC"/>
    <w:rsid w:val="009F1124"/>
    <w:rsid w:val="00A015F6"/>
    <w:rsid w:val="00A03E9A"/>
    <w:rsid w:val="00A05B7A"/>
    <w:rsid w:val="00A4280B"/>
    <w:rsid w:val="00A507DC"/>
    <w:rsid w:val="00A573A6"/>
    <w:rsid w:val="00A72CBA"/>
    <w:rsid w:val="00A73C97"/>
    <w:rsid w:val="00A8025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0046"/>
    <w:rsid w:val="00B54EA7"/>
    <w:rsid w:val="00B56D8B"/>
    <w:rsid w:val="00B57588"/>
    <w:rsid w:val="00B730E3"/>
    <w:rsid w:val="00B83166"/>
    <w:rsid w:val="00B962BC"/>
    <w:rsid w:val="00B96C67"/>
    <w:rsid w:val="00BC12DA"/>
    <w:rsid w:val="00BE2BF9"/>
    <w:rsid w:val="00BF5FC2"/>
    <w:rsid w:val="00C138C3"/>
    <w:rsid w:val="00C14516"/>
    <w:rsid w:val="00C16A92"/>
    <w:rsid w:val="00C2242B"/>
    <w:rsid w:val="00C2361F"/>
    <w:rsid w:val="00C61BBD"/>
    <w:rsid w:val="00C82300"/>
    <w:rsid w:val="00C84168"/>
    <w:rsid w:val="00C85C42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2E8"/>
    <w:rsid w:val="00D46F84"/>
    <w:rsid w:val="00D47C44"/>
    <w:rsid w:val="00D53274"/>
    <w:rsid w:val="00D541E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675B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0A0B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7B02BD"/>
    <w:pPr>
      <w:spacing w:line="360" w:lineRule="auto"/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B02BD"/>
    <w:rPr>
      <w:rFonts w:eastAsia="Times New Roman" w:cs="Times New Roman"/>
      <w:b/>
      <w:sz w:val="32"/>
      <w:szCs w:val="20"/>
      <w:lang w:eastAsia="hu-HU"/>
    </w:rPr>
  </w:style>
  <w:style w:type="paragraph" w:styleId="Alcm">
    <w:name w:val="Subtitle"/>
    <w:basedOn w:val="Norml"/>
    <w:link w:val="AlcmChar"/>
    <w:qFormat/>
    <w:rsid w:val="007B02BD"/>
    <w:pPr>
      <w:spacing w:line="360" w:lineRule="auto"/>
      <w:jc w:val="center"/>
    </w:pPr>
    <w:rPr>
      <w:i/>
      <w:szCs w:val="20"/>
    </w:rPr>
  </w:style>
  <w:style w:type="character" w:customStyle="1" w:styleId="AlcmChar">
    <w:name w:val="Alcím Char"/>
    <w:basedOn w:val="Bekezdsalapbettpusa"/>
    <w:link w:val="Alcm"/>
    <w:rsid w:val="007B02BD"/>
    <w:rPr>
      <w:rFonts w:eastAsia="Times New Roman" w:cs="Times New Roman"/>
      <w:i/>
      <w:szCs w:val="20"/>
      <w:lang w:eastAsia="hu-HU"/>
    </w:rPr>
  </w:style>
  <w:style w:type="paragraph" w:styleId="Nincstrkz">
    <w:name w:val="No Spacing"/>
    <w:uiPriority w:val="1"/>
    <w:qFormat/>
    <w:rsid w:val="009B75F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48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8AF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48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48AF"/>
    <w:rPr>
      <w:rFonts w:eastAsia="Times New Roman" w:cs="Times New Roman"/>
      <w:szCs w:val="24"/>
      <w:lang w:eastAsia="hu-HU"/>
    </w:rPr>
  </w:style>
  <w:style w:type="paragraph" w:customStyle="1" w:styleId="Stlus1">
    <w:name w:val="Stílus1"/>
    <w:basedOn w:val="Norml"/>
    <w:rsid w:val="006E500D"/>
    <w:rPr>
      <w:rFonts w:eastAsiaTheme="minorHAnsi" w:cs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6E50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7B02BD"/>
    <w:pPr>
      <w:spacing w:line="360" w:lineRule="auto"/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B02BD"/>
    <w:rPr>
      <w:rFonts w:eastAsia="Times New Roman" w:cs="Times New Roman"/>
      <w:b/>
      <w:sz w:val="32"/>
      <w:szCs w:val="20"/>
      <w:lang w:eastAsia="hu-HU"/>
    </w:rPr>
  </w:style>
  <w:style w:type="paragraph" w:styleId="Alcm">
    <w:name w:val="Subtitle"/>
    <w:basedOn w:val="Norml"/>
    <w:link w:val="AlcmChar"/>
    <w:qFormat/>
    <w:rsid w:val="007B02BD"/>
    <w:pPr>
      <w:spacing w:line="360" w:lineRule="auto"/>
      <w:jc w:val="center"/>
    </w:pPr>
    <w:rPr>
      <w:i/>
      <w:szCs w:val="20"/>
    </w:rPr>
  </w:style>
  <w:style w:type="character" w:customStyle="1" w:styleId="AlcmChar">
    <w:name w:val="Alcím Char"/>
    <w:basedOn w:val="Bekezdsalapbettpusa"/>
    <w:link w:val="Alcm"/>
    <w:rsid w:val="007B02BD"/>
    <w:rPr>
      <w:rFonts w:eastAsia="Times New Roman" w:cs="Times New Roman"/>
      <w:i/>
      <w:szCs w:val="20"/>
      <w:lang w:eastAsia="hu-HU"/>
    </w:rPr>
  </w:style>
  <w:style w:type="paragraph" w:styleId="Nincstrkz">
    <w:name w:val="No Spacing"/>
    <w:uiPriority w:val="1"/>
    <w:qFormat/>
    <w:rsid w:val="009B75F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48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8AF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48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48AF"/>
    <w:rPr>
      <w:rFonts w:eastAsia="Times New Roman" w:cs="Times New Roman"/>
      <w:szCs w:val="24"/>
      <w:lang w:eastAsia="hu-HU"/>
    </w:rPr>
  </w:style>
  <w:style w:type="paragraph" w:customStyle="1" w:styleId="Stlus1">
    <w:name w:val="Stílus1"/>
    <w:basedOn w:val="Norml"/>
    <w:rsid w:val="006E500D"/>
    <w:rPr>
      <w:rFonts w:eastAsiaTheme="minorHAnsi" w:cs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6E5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USER</cp:lastModifiedBy>
  <cp:revision>6</cp:revision>
  <dcterms:created xsi:type="dcterms:W3CDTF">2021-02-02T12:29:00Z</dcterms:created>
  <dcterms:modified xsi:type="dcterms:W3CDTF">2022-08-22T13:32:00Z</dcterms:modified>
</cp:coreProperties>
</file>