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92E69" w14:textId="7D88FF24" w:rsidR="00561434" w:rsidRDefault="006912E3" w:rsidP="00561434">
      <w:pPr>
        <w:pStyle w:val="Cmsor1"/>
      </w:pPr>
      <w:r>
        <w:t>O</w:t>
      </w:r>
      <w:r w:rsidR="00561434">
        <w:t>TR</w:t>
      </w:r>
      <w:r w:rsidR="00CF5E49">
        <w:t>100</w:t>
      </w:r>
      <w:r>
        <w:t>4</w:t>
      </w:r>
      <w:r w:rsidR="00E34AD7">
        <w:t xml:space="preserve"> </w:t>
      </w:r>
      <w:r>
        <w:t>Ókortörténet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0B9DA187" w:rsidR="002C5D8C" w:rsidRDefault="002C5D8C">
      <w:pPr>
        <w:rPr>
          <w:b/>
          <w:color w:val="FF0000"/>
        </w:rPr>
      </w:pPr>
    </w:p>
    <w:p w14:paraId="77FB19BE" w14:textId="5B3EA055" w:rsidR="008138EF" w:rsidRDefault="003C7733" w:rsidP="004849DB">
      <w:pPr>
        <w:jc w:val="both"/>
        <w:rPr>
          <w:bCs/>
        </w:rPr>
      </w:pPr>
      <w:r>
        <w:rPr>
          <w:bCs/>
        </w:rPr>
        <w:t>A tantárgy teljesítésével a hallgató i</w:t>
      </w:r>
      <w:r w:rsidR="005B0DA3" w:rsidRPr="005B0DA3">
        <w:rPr>
          <w:bCs/>
        </w:rPr>
        <w:t>smeri az ókori Hellász és Róma történetének főbb jellegzetességeit, korabeli és tágabb kulturális és társadalmi kontextusát és hatását az európai kultúrára. Képes időben és térben elhelyezni a görög és a római történelem eseményeit és eligazodik az ókori Hellász és Róma tárgyi és írott forrásai között.</w:t>
      </w:r>
      <w:r w:rsidR="004849DB">
        <w:rPr>
          <w:bCs/>
        </w:rPr>
        <w:t xml:space="preserve"> Felismeri és elfogadja a</w:t>
      </w:r>
      <w:r w:rsidR="005B0DA3" w:rsidRPr="005B0DA3">
        <w:rPr>
          <w:bCs/>
        </w:rPr>
        <w:t xml:space="preserve"> demokrácia értékei</w:t>
      </w:r>
      <w:r w:rsidR="004849DB">
        <w:rPr>
          <w:bCs/>
        </w:rPr>
        <w:t>t</w:t>
      </w:r>
      <w:r w:rsidR="005B0DA3" w:rsidRPr="005B0DA3">
        <w:rPr>
          <w:bCs/>
        </w:rPr>
        <w:t>, az aktív állampolgárság jelentőségé</w:t>
      </w:r>
      <w:r w:rsidR="004849DB">
        <w:rPr>
          <w:bCs/>
        </w:rPr>
        <w:t>t.</w:t>
      </w:r>
    </w:p>
    <w:p w14:paraId="388EE2F8" w14:textId="77777777" w:rsidR="005B0DA3" w:rsidRDefault="005B0DA3" w:rsidP="005B0DA3">
      <w:pPr>
        <w:rPr>
          <w:b/>
          <w:color w:val="FF0000"/>
        </w:rPr>
      </w:pPr>
    </w:p>
    <w:p w14:paraId="0F1FE16F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04B2C" w14:paraId="64AE39C2" w14:textId="77777777" w:rsidTr="2DBA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7899E232" w14:textId="77777777" w:rsidR="00E04B2C" w:rsidRPr="00BC213A" w:rsidRDefault="00E04B2C" w:rsidP="00D84D34">
            <w:pPr>
              <w:jc w:val="left"/>
              <w:rPr>
                <w:b/>
                <w:bCs/>
              </w:rPr>
            </w:pPr>
          </w:p>
        </w:tc>
        <w:tc>
          <w:tcPr>
            <w:tcW w:w="7933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BFF" w14:paraId="1957FCCE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5918E172" w14:textId="30CF2301" w:rsidR="00505BFF" w:rsidRPr="00BC213A" w:rsidRDefault="00505BFF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1. hét</w:t>
            </w:r>
          </w:p>
        </w:tc>
        <w:tc>
          <w:tcPr>
            <w:tcW w:w="7933" w:type="dxa"/>
          </w:tcPr>
          <w:p w14:paraId="2A8DB4A6" w14:textId="06BA13F8" w:rsidR="00505BFF" w:rsidRPr="00E95367" w:rsidRDefault="00505BFF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E95367">
              <w:rPr>
                <w:i/>
                <w:iCs/>
              </w:rPr>
              <w:t>Tájékozódás. A feladatok, a szemináriumi dolgozati témák és az időrend megbeszélése.</w:t>
            </w:r>
          </w:p>
        </w:tc>
      </w:tr>
      <w:tr w:rsidR="00505BFF" w14:paraId="60158F38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37CBDB9" w14:textId="77777777" w:rsidR="00505BFF" w:rsidRPr="00BC213A" w:rsidRDefault="00505BFF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338713F6" w14:textId="15B9AAD3" w:rsidR="00505BFF" w:rsidRPr="00C456AE" w:rsidRDefault="00505BFF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ókortörténet forrásai</w:t>
            </w:r>
          </w:p>
        </w:tc>
      </w:tr>
      <w:tr w:rsidR="00943FE7" w14:paraId="054A5018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8A1CA9" w14:textId="70F96139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2. hét</w:t>
            </w:r>
          </w:p>
        </w:tc>
        <w:tc>
          <w:tcPr>
            <w:tcW w:w="7933" w:type="dxa"/>
          </w:tcPr>
          <w:p w14:paraId="507A7794" w14:textId="4424CC57" w:rsidR="00943FE7" w:rsidRPr="00584670" w:rsidRDefault="00375F9C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670">
              <w:t xml:space="preserve">A </w:t>
            </w:r>
            <w:proofErr w:type="spellStart"/>
            <w:r w:rsidR="00584670" w:rsidRPr="00584670">
              <w:t>minósi</w:t>
            </w:r>
            <w:proofErr w:type="spellEnd"/>
            <w:r w:rsidR="00584670" w:rsidRPr="00584670">
              <w:t xml:space="preserve"> Kréta</w:t>
            </w:r>
            <w:r w:rsidR="00E85EED">
              <w:t xml:space="preserve"> és a </w:t>
            </w:r>
            <w:proofErr w:type="spellStart"/>
            <w:r w:rsidR="00E85EED">
              <w:t>mykénéi</w:t>
            </w:r>
            <w:proofErr w:type="spellEnd"/>
            <w:r w:rsidR="00E85EED">
              <w:t xml:space="preserve"> palotaközpontok. Trója</w:t>
            </w:r>
          </w:p>
        </w:tc>
      </w:tr>
      <w:tr w:rsidR="00157D84" w14:paraId="6905E01E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677066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054FFF68" w14:textId="7D3CA1A8" w:rsidR="00157D84" w:rsidRPr="00157D84" w:rsidRDefault="00E85EED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polis</w:t>
            </w:r>
            <w:proofErr w:type="spellEnd"/>
            <w:r>
              <w:t xml:space="preserve"> születése. Az athéni fejlődés</w:t>
            </w:r>
            <w:r w:rsidR="0009375A">
              <w:t xml:space="preserve">: </w:t>
            </w:r>
            <w:proofErr w:type="spellStart"/>
            <w:r w:rsidR="0009375A">
              <w:t>Kylón</w:t>
            </w:r>
            <w:proofErr w:type="spellEnd"/>
            <w:r w:rsidR="0009375A">
              <w:t xml:space="preserve">, Drakón, </w:t>
            </w:r>
            <w:proofErr w:type="spellStart"/>
            <w:r w:rsidR="0009375A">
              <w:t>Solón</w:t>
            </w:r>
            <w:proofErr w:type="spellEnd"/>
          </w:p>
        </w:tc>
      </w:tr>
      <w:tr w:rsidR="00943FE7" w14:paraId="7013051F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EF6EB5" w14:textId="2962E7D9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3. hét</w:t>
            </w:r>
          </w:p>
        </w:tc>
        <w:tc>
          <w:tcPr>
            <w:tcW w:w="7933" w:type="dxa"/>
          </w:tcPr>
          <w:p w14:paraId="1276BBE5" w14:textId="12E13A3E" w:rsidR="00943FE7" w:rsidRPr="00E95367" w:rsidRDefault="00E95367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95367">
              <w:rPr>
                <w:rFonts w:eastAsia="Trebuchet MS"/>
                <w:i/>
                <w:iCs/>
              </w:rPr>
              <w:t>A szemináriumi dolgozati témák és a referátumok időpontjainak véglegesítése</w:t>
            </w:r>
          </w:p>
        </w:tc>
      </w:tr>
      <w:tr w:rsidR="00157D84" w14:paraId="77838F00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F9A80B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67B074F3" w14:textId="41CF70ED" w:rsidR="00157D84" w:rsidRPr="00157D84" w:rsidRDefault="00A4317F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tyrannis</w:t>
            </w:r>
            <w:proofErr w:type="spellEnd"/>
            <w:r>
              <w:t xml:space="preserve">. </w:t>
            </w:r>
            <w:proofErr w:type="spellStart"/>
            <w:r>
              <w:t>Kleisthenés</w:t>
            </w:r>
            <w:proofErr w:type="spellEnd"/>
            <w:r>
              <w:t xml:space="preserve"> reformjai</w:t>
            </w:r>
          </w:p>
        </w:tc>
      </w:tr>
      <w:tr w:rsidR="00943FE7" w14:paraId="2F52750E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87AA9" w14:textId="7D2DB1AF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4. hét</w:t>
            </w:r>
          </w:p>
        </w:tc>
        <w:tc>
          <w:tcPr>
            <w:tcW w:w="7933" w:type="dxa"/>
          </w:tcPr>
          <w:p w14:paraId="54467DBC" w14:textId="2DE0CE3F" w:rsidR="00943FE7" w:rsidRPr="00B21120" w:rsidRDefault="00B21120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2F7B556D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892D4B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529B6B97" w14:textId="0A266932" w:rsidR="00157D84" w:rsidRPr="00157D84" w:rsidRDefault="003D107B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Spárta</w:t>
            </w:r>
          </w:p>
        </w:tc>
      </w:tr>
      <w:tr w:rsidR="00943FE7" w14:paraId="6C027F4D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61792C" w14:textId="336D9445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5. hét</w:t>
            </w:r>
          </w:p>
        </w:tc>
        <w:tc>
          <w:tcPr>
            <w:tcW w:w="7933" w:type="dxa"/>
          </w:tcPr>
          <w:p w14:paraId="7B7253B7" w14:textId="22D3FB48" w:rsidR="00943FE7" w:rsidRPr="00157D84" w:rsidRDefault="0053126F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72A3D120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613085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A8F32FC" w14:textId="49F62435" w:rsidR="00157D84" w:rsidRPr="00157D84" w:rsidRDefault="00E320FF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görög-perzsa háború és a déloszi szövetség</w:t>
            </w:r>
          </w:p>
        </w:tc>
      </w:tr>
      <w:tr w:rsidR="00943FE7" w14:paraId="500BE8A0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DA9580" w14:textId="0CA20466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6. hét</w:t>
            </w:r>
          </w:p>
        </w:tc>
        <w:tc>
          <w:tcPr>
            <w:tcW w:w="7933" w:type="dxa"/>
          </w:tcPr>
          <w:p w14:paraId="7AA611F5" w14:textId="11DAD3CC" w:rsidR="00943FE7" w:rsidRPr="00157D84" w:rsidRDefault="00E320FF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  <w:r w:rsidR="001D648B">
              <w:rPr>
                <w:i/>
                <w:iCs/>
              </w:rPr>
              <w:t xml:space="preserve">. </w:t>
            </w:r>
            <w:r w:rsidR="001D648B" w:rsidRPr="001D648B">
              <w:rPr>
                <w:i/>
                <w:iCs/>
                <w:u w:val="single"/>
              </w:rPr>
              <w:t>A s</w:t>
            </w:r>
            <w:r w:rsidR="001D648B" w:rsidRPr="00E25C18">
              <w:rPr>
                <w:i/>
                <w:iCs/>
                <w:u w:val="single"/>
              </w:rPr>
              <w:t>zemináriumi dolgozatok tartalmi listájának ellenőrzése</w:t>
            </w:r>
          </w:p>
        </w:tc>
      </w:tr>
      <w:tr w:rsidR="00157D84" w14:paraId="31A5F93D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7F32E5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60D049A4" w14:textId="34A2EA4C" w:rsidR="00157D84" w:rsidRPr="00E320FF" w:rsidRDefault="00603882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peloponnészoszi háború</w:t>
            </w:r>
          </w:p>
        </w:tc>
      </w:tr>
      <w:tr w:rsidR="00943FE7" w14:paraId="63846887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E82F71" w14:textId="789E73FF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7. hét</w:t>
            </w:r>
          </w:p>
        </w:tc>
        <w:tc>
          <w:tcPr>
            <w:tcW w:w="7933" w:type="dxa"/>
          </w:tcPr>
          <w:p w14:paraId="2D7102C7" w14:textId="26011891" w:rsidR="00943FE7" w:rsidRPr="00157D84" w:rsidRDefault="00603882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5E1A9E7E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201224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3348BC5A" w14:textId="244532E1" w:rsidR="00157D84" w:rsidRDefault="00C14A47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A47">
              <w:t xml:space="preserve">Nagy Sándor és a </w:t>
            </w:r>
            <w:r w:rsidR="0038219E">
              <w:t>hellenisztikus birodalmak</w:t>
            </w:r>
          </w:p>
          <w:p w14:paraId="5364D3B5" w14:textId="30338962" w:rsidR="00C14A47" w:rsidRPr="00C14A47" w:rsidRDefault="00C14A47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Félévközi részjegy megajánlása</w:t>
            </w:r>
          </w:p>
        </w:tc>
      </w:tr>
      <w:tr w:rsidR="00943FE7" w14:paraId="671DD0C0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AAF3E2" w14:textId="111869EE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8. hét</w:t>
            </w:r>
          </w:p>
        </w:tc>
        <w:tc>
          <w:tcPr>
            <w:tcW w:w="7933" w:type="dxa"/>
          </w:tcPr>
          <w:p w14:paraId="5E5B1412" w14:textId="3AD82198" w:rsidR="00943FE7" w:rsidRPr="00157D84" w:rsidRDefault="00011138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5E12F057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1858E5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10170477" w14:textId="0249A182" w:rsidR="00157D84" w:rsidRPr="00157D84" w:rsidRDefault="0038219E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Itália koratörténete. Róma a királyok korában</w:t>
            </w:r>
          </w:p>
        </w:tc>
      </w:tr>
      <w:tr w:rsidR="00943FE7" w14:paraId="22EE303B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ACF83F" w14:textId="5B88DF37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9. hét</w:t>
            </w:r>
          </w:p>
        </w:tc>
        <w:tc>
          <w:tcPr>
            <w:tcW w:w="7933" w:type="dxa"/>
          </w:tcPr>
          <w:p w14:paraId="10BC4D4D" w14:textId="31718FAB" w:rsidR="00943FE7" w:rsidRPr="00157D84" w:rsidRDefault="00960549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74A1B501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F8E1AE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34F6A196" w14:textId="0BACC508" w:rsidR="00157D84" w:rsidRPr="00960549" w:rsidRDefault="0038219E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római köztársaság intézményrendszere</w:t>
            </w:r>
          </w:p>
        </w:tc>
      </w:tr>
      <w:tr w:rsidR="00943FE7" w14:paraId="5FE3203C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692304" w14:textId="603FB19D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10. hét</w:t>
            </w:r>
          </w:p>
        </w:tc>
        <w:tc>
          <w:tcPr>
            <w:tcW w:w="7933" w:type="dxa"/>
          </w:tcPr>
          <w:p w14:paraId="267133F6" w14:textId="38493D25" w:rsidR="00943FE7" w:rsidRPr="00157D84" w:rsidRDefault="0064095F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10F2CBF5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414DB1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774E467B" w14:textId="0E2E0B4A" w:rsidR="00157D84" w:rsidRPr="0064095F" w:rsidRDefault="00357573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Itália meghódítása</w:t>
            </w:r>
          </w:p>
        </w:tc>
      </w:tr>
      <w:tr w:rsidR="00943FE7" w14:paraId="21A8ED7F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A88987" w14:textId="0698E1ED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11. hét</w:t>
            </w:r>
          </w:p>
        </w:tc>
        <w:tc>
          <w:tcPr>
            <w:tcW w:w="7933" w:type="dxa"/>
          </w:tcPr>
          <w:p w14:paraId="54B0E75E" w14:textId="5546F890" w:rsidR="00943FE7" w:rsidRPr="00157D84" w:rsidRDefault="0064095F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4A0CEDAC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7D801A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2CA827D5" w14:textId="41B13E3B" w:rsidR="00157D84" w:rsidRPr="0064095F" w:rsidRDefault="00357573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pun háborúk. A Római Birodalom kialakulása</w:t>
            </w:r>
          </w:p>
        </w:tc>
      </w:tr>
      <w:tr w:rsidR="00943FE7" w14:paraId="77210B44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B78C9F" w14:textId="109FE9F0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12. hét</w:t>
            </w:r>
          </w:p>
        </w:tc>
        <w:tc>
          <w:tcPr>
            <w:tcW w:w="7933" w:type="dxa"/>
          </w:tcPr>
          <w:p w14:paraId="069AAE65" w14:textId="615A06AC" w:rsidR="00943FE7" w:rsidRPr="00157D84" w:rsidRDefault="002B0C48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  <w:r w:rsidR="00AD6B55">
              <w:rPr>
                <w:i/>
                <w:iCs/>
              </w:rPr>
              <w:t xml:space="preserve">. </w:t>
            </w:r>
            <w:r w:rsidR="00AD6B55" w:rsidRPr="00E25C18">
              <w:rPr>
                <w:i/>
                <w:iCs/>
                <w:u w:val="single"/>
              </w:rPr>
              <w:t>A szemináriumi dolgozatok elkészítésének határideje</w:t>
            </w:r>
          </w:p>
        </w:tc>
      </w:tr>
      <w:tr w:rsidR="00157D84" w14:paraId="3A80FFEC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1F05E1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B3139BE" w14:textId="53E68E91" w:rsidR="00157D84" w:rsidRPr="002B0C48" w:rsidRDefault="00357573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principatus</w:t>
            </w:r>
            <w:proofErr w:type="spellEnd"/>
          </w:p>
        </w:tc>
      </w:tr>
      <w:tr w:rsidR="00943FE7" w14:paraId="3DEB4A58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370DBF" w14:textId="2927387B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13. hét</w:t>
            </w:r>
          </w:p>
        </w:tc>
        <w:tc>
          <w:tcPr>
            <w:tcW w:w="7933" w:type="dxa"/>
          </w:tcPr>
          <w:p w14:paraId="5E174628" w14:textId="7762CF27" w:rsidR="00943FE7" w:rsidRPr="00157D84" w:rsidRDefault="00A56EC9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Referátum/ok</w:t>
            </w:r>
          </w:p>
        </w:tc>
      </w:tr>
      <w:tr w:rsidR="00157D84" w14:paraId="46E74CD1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64D56D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315C8F04" w14:textId="0DA46117" w:rsidR="00157D84" w:rsidRPr="00A56EC9" w:rsidRDefault="00502F7D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császárság átalakulása. A késői császárkor</w:t>
            </w:r>
          </w:p>
        </w:tc>
      </w:tr>
      <w:tr w:rsidR="00943FE7" w14:paraId="56B32546" w14:textId="77777777" w:rsidTr="2DBA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6537ED" w14:textId="36DD990A" w:rsidR="00943FE7" w:rsidRPr="00BC213A" w:rsidRDefault="00943FE7" w:rsidP="00943FE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14. hét</w:t>
            </w:r>
          </w:p>
        </w:tc>
        <w:tc>
          <w:tcPr>
            <w:tcW w:w="7933" w:type="dxa"/>
          </w:tcPr>
          <w:p w14:paraId="5B1F314C" w14:textId="5DE5E42E" w:rsidR="00943FE7" w:rsidRPr="00157D84" w:rsidRDefault="00BD6092" w:rsidP="0094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félév lezárása; a szemináriumi dolgozatok értékelése</w:t>
            </w:r>
          </w:p>
        </w:tc>
      </w:tr>
      <w:tr w:rsidR="00157D84" w14:paraId="5ADDE052" w14:textId="77777777" w:rsidTr="2DBA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134E1F" w14:textId="77777777" w:rsidR="00157D84" w:rsidRPr="00BC213A" w:rsidRDefault="00157D84" w:rsidP="00943FE7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6A8F578" w14:textId="06CF686D" w:rsidR="00157D84" w:rsidRPr="00157D84" w:rsidRDefault="00157D84" w:rsidP="0094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6AA5F9" w14:textId="77777777" w:rsidR="00FC5A4D" w:rsidRDefault="00FC5A4D" w:rsidP="00C12F6D">
      <w:pPr>
        <w:rPr>
          <w:b/>
          <w:bCs/>
        </w:rPr>
      </w:pPr>
    </w:p>
    <w:p w14:paraId="1ECF8D66" w14:textId="10BAE21F" w:rsidR="00280B8E" w:rsidRPr="000B1122" w:rsidRDefault="00280B8E" w:rsidP="00280B8E">
      <w:pPr>
        <w:ind w:left="709" w:hanging="699"/>
      </w:pPr>
      <w:r w:rsidRPr="009A4485">
        <w:rPr>
          <w:b/>
          <w:bCs/>
        </w:rPr>
        <w:t>A foglalkozásokon történő részvétel</w:t>
      </w:r>
      <w:r>
        <w:rPr>
          <w:b/>
          <w:bCs/>
        </w:rPr>
        <w:t xml:space="preserve"> </w:t>
      </w:r>
      <w:r w:rsidRPr="000B1122">
        <w:t>tekintetében a Tanulmányi és Vizsgaszabályzat (</w:t>
      </w:r>
      <w:proofErr w:type="spellStart"/>
      <w:r w:rsidRPr="000B1122">
        <w:t>TVSz</w:t>
      </w:r>
      <w:proofErr w:type="spellEnd"/>
      <w:r w:rsidRPr="000B1122">
        <w:t>)</w:t>
      </w:r>
      <w:r w:rsidR="00CC5221">
        <w:t xml:space="preserve"> </w:t>
      </w:r>
      <w:r w:rsidRPr="000B1122">
        <w:t>az irányadó.</w:t>
      </w:r>
    </w:p>
    <w:p w14:paraId="0F1FE178" w14:textId="77777777" w:rsidR="002C2F97" w:rsidRPr="009A4485" w:rsidRDefault="002C2F97" w:rsidP="00EB204B"/>
    <w:p w14:paraId="0F1FE18C" w14:textId="40AC72C6" w:rsidR="00B96C67" w:rsidRPr="00297EAF" w:rsidRDefault="00EE532E" w:rsidP="00297EAF">
      <w:pPr>
        <w:jc w:val="both"/>
        <w:rPr>
          <w:b/>
        </w:rPr>
      </w:pPr>
      <w:r w:rsidRPr="009A4485">
        <w:rPr>
          <w:b/>
        </w:rPr>
        <w:lastRenderedPageBreak/>
        <w:t>Félévi követelmény: kollokvium</w:t>
      </w:r>
    </w:p>
    <w:p w14:paraId="5C6DCD68" w14:textId="77777777" w:rsidR="00A90E4A" w:rsidRPr="00A848A2" w:rsidRDefault="00A90E4A" w:rsidP="00A90E4A">
      <w:pPr>
        <w:jc w:val="both"/>
        <w:rPr>
          <w:bCs/>
        </w:rPr>
      </w:pPr>
      <w:bookmarkStart w:id="0" w:name="_Hlk486263346"/>
      <w:r w:rsidRPr="00EF109E">
        <w:rPr>
          <w:b/>
        </w:rPr>
        <w:t xml:space="preserve">vizsgára bocsátás feltétele: </w:t>
      </w:r>
      <w:r w:rsidRPr="00A848A2">
        <w:rPr>
          <w:bCs/>
        </w:rPr>
        <w:t>választott témában</w:t>
      </w:r>
    </w:p>
    <w:p w14:paraId="7B6DECE3" w14:textId="66A6F022" w:rsidR="00A90E4A" w:rsidRPr="00EF109E" w:rsidRDefault="00A90E4A" w:rsidP="00A90E4A">
      <w:pPr>
        <w:jc w:val="both"/>
        <w:rPr>
          <w:bCs/>
        </w:rPr>
      </w:pPr>
      <w:r w:rsidRPr="00EF109E">
        <w:rPr>
          <w:bCs/>
        </w:rPr>
        <w:t xml:space="preserve">1) </w:t>
      </w:r>
      <w:r>
        <w:rPr>
          <w:bCs/>
        </w:rPr>
        <w:t>referátum tartása az oktató által egyeztetett, a féléves tematikába illeszkedő időpontban (ld. 4-13. hét)</w:t>
      </w:r>
      <w:r w:rsidRPr="00EF109E">
        <w:rPr>
          <w:bCs/>
        </w:rPr>
        <w:t xml:space="preserve">; </w:t>
      </w:r>
    </w:p>
    <w:p w14:paraId="4325C610" w14:textId="493B0A0A" w:rsidR="00A90E4A" w:rsidRDefault="00A90E4A" w:rsidP="00A90E4A">
      <w:pPr>
        <w:jc w:val="both"/>
        <w:rPr>
          <w:bCs/>
        </w:rPr>
      </w:pPr>
      <w:r w:rsidRPr="00EF109E">
        <w:rPr>
          <w:bCs/>
        </w:rPr>
        <w:t xml:space="preserve">2) önálló munkán alapuló </w:t>
      </w:r>
      <w:r w:rsidRPr="00DB380F">
        <w:rPr>
          <w:bCs/>
          <w:u w:val="single"/>
        </w:rPr>
        <w:t>szemináriumi dolgozat</w:t>
      </w:r>
      <w:r w:rsidRPr="00EF109E">
        <w:rPr>
          <w:bCs/>
        </w:rPr>
        <w:t xml:space="preserve"> elkészítése</w:t>
      </w:r>
      <w:r w:rsidR="00B45BE2">
        <w:rPr>
          <w:bCs/>
        </w:rPr>
        <w:t>.</w:t>
      </w:r>
    </w:p>
    <w:p w14:paraId="1A2F2A78" w14:textId="16487D72" w:rsidR="00E25C18" w:rsidRPr="00EF109E" w:rsidRDefault="00B45BE2" w:rsidP="00A90E4A">
      <w:pPr>
        <w:jc w:val="both"/>
        <w:rPr>
          <w:bCs/>
        </w:rPr>
      </w:pPr>
      <w:r>
        <w:rPr>
          <w:bCs/>
        </w:rPr>
        <w:t>A</w:t>
      </w:r>
      <w:r w:rsidR="006E2701">
        <w:rPr>
          <w:bCs/>
        </w:rPr>
        <w:t xml:space="preserve"> szemináriumi </w:t>
      </w:r>
      <w:r w:rsidR="00950F77">
        <w:rPr>
          <w:bCs/>
        </w:rPr>
        <w:t xml:space="preserve">dolgozat </w:t>
      </w:r>
      <w:r w:rsidR="00950F77" w:rsidRPr="00D54C0E">
        <w:rPr>
          <w:bCs/>
          <w:u w:val="single"/>
        </w:rPr>
        <w:t>tartalmi listájának</w:t>
      </w:r>
      <w:r w:rsidR="00950F77">
        <w:rPr>
          <w:bCs/>
        </w:rPr>
        <w:t xml:space="preserve"> ellenőrzése, az oktatóval történő egyeztetése </w:t>
      </w:r>
      <w:r w:rsidR="00950F77" w:rsidRPr="002855FC">
        <w:rPr>
          <w:b/>
        </w:rPr>
        <w:t xml:space="preserve">legkésőbb a </w:t>
      </w:r>
      <w:r w:rsidR="00AD6B55">
        <w:rPr>
          <w:b/>
        </w:rPr>
        <w:t>6</w:t>
      </w:r>
      <w:r w:rsidR="00950F77" w:rsidRPr="002855FC">
        <w:rPr>
          <w:b/>
        </w:rPr>
        <w:t>. héten</w:t>
      </w:r>
      <w:r w:rsidR="00950F77">
        <w:rPr>
          <w:bCs/>
        </w:rPr>
        <w:t xml:space="preserve"> </w:t>
      </w:r>
      <w:r w:rsidR="00F21D2F">
        <w:rPr>
          <w:bCs/>
        </w:rPr>
        <w:t xml:space="preserve">történik meg </w:t>
      </w:r>
      <w:r w:rsidR="00EF44D9">
        <w:rPr>
          <w:bCs/>
        </w:rPr>
        <w:t>–</w:t>
      </w:r>
      <w:r w:rsidR="00950F77">
        <w:rPr>
          <w:bCs/>
        </w:rPr>
        <w:t xml:space="preserve"> </w:t>
      </w:r>
      <w:r w:rsidR="00EF44D9">
        <w:rPr>
          <w:bCs/>
        </w:rPr>
        <w:t xml:space="preserve">ez alapján </w:t>
      </w:r>
      <w:r w:rsidR="002855FC">
        <w:rPr>
          <w:bCs/>
        </w:rPr>
        <w:t>mindenki félévközi részjegyet kap.</w:t>
      </w:r>
    </w:p>
    <w:p w14:paraId="403DEB31" w14:textId="77777777" w:rsidR="00C51A12" w:rsidRDefault="00C51A12" w:rsidP="00C51A12">
      <w:pPr>
        <w:jc w:val="both"/>
        <w:rPr>
          <w:i/>
          <w:color w:val="0070C0"/>
          <w:sz w:val="22"/>
          <w:szCs w:val="22"/>
        </w:rPr>
      </w:pPr>
      <w:r w:rsidRPr="0059491C">
        <w:rPr>
          <w:i/>
          <w:color w:val="0070C0"/>
          <w:sz w:val="22"/>
          <w:szCs w:val="22"/>
        </w:rPr>
        <w:t xml:space="preserve"> </w:t>
      </w:r>
    </w:p>
    <w:p w14:paraId="227480C2" w14:textId="77777777" w:rsidR="00C51A12" w:rsidRPr="002142E7" w:rsidRDefault="00C51A12" w:rsidP="00C51A12">
      <w:pPr>
        <w:jc w:val="both"/>
        <w:rPr>
          <w:iCs/>
        </w:rPr>
      </w:pPr>
      <w:r w:rsidRPr="002142E7">
        <w:rPr>
          <w:iCs/>
          <w:u w:val="single"/>
        </w:rPr>
        <w:t xml:space="preserve">A </w:t>
      </w:r>
      <w:r>
        <w:rPr>
          <w:iCs/>
          <w:u w:val="single"/>
        </w:rPr>
        <w:t>szemináriumi dolgozat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8-10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6A7C50AA" w14:textId="77777777" w:rsidR="00C51A12" w:rsidRDefault="00C51A12" w:rsidP="00C51A12">
      <w:pPr>
        <w:jc w:val="both"/>
        <w:rPr>
          <w:b/>
          <w:bCs/>
          <w:i/>
        </w:rPr>
      </w:pPr>
    </w:p>
    <w:bookmarkEnd w:id="0"/>
    <w:p w14:paraId="45865FD4" w14:textId="68292CA8" w:rsidR="00F356FA" w:rsidRDefault="006F7ED0" w:rsidP="00154B9D">
      <w:pPr>
        <w:jc w:val="both"/>
        <w:rPr>
          <w:i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 xml:space="preserve">az elkészült munkák </w:t>
      </w:r>
      <w:r w:rsidR="00154B9D">
        <w:rPr>
          <w:iCs/>
        </w:rPr>
        <w:t xml:space="preserve">elküldése a </w:t>
      </w:r>
      <w:hyperlink r:id="rId6" w:history="1">
        <w:r w:rsidR="00154B9D" w:rsidRPr="00CC5ACE">
          <w:rPr>
            <w:rStyle w:val="Hiperhivatkozs"/>
            <w:iCs/>
          </w:rPr>
          <w:t>buhaly.attila@nye.hu</w:t>
        </w:r>
      </w:hyperlink>
      <w:r w:rsidR="00154B9D">
        <w:rPr>
          <w:iCs/>
        </w:rPr>
        <w:t xml:space="preserve"> címre</w:t>
      </w:r>
      <w:r w:rsidR="007D4178">
        <w:rPr>
          <w:iCs/>
        </w:rPr>
        <w:t>, a tárgymezőben az „ókortörténet” megjelöléssel</w:t>
      </w:r>
      <w:r w:rsidR="00154B9D">
        <w:rPr>
          <w:iCs/>
        </w:rPr>
        <w:t>.</w:t>
      </w:r>
    </w:p>
    <w:p w14:paraId="49251256" w14:textId="6DB45FC1" w:rsidR="006F7ED0" w:rsidRPr="00BA77C1" w:rsidRDefault="006F7ED0" w:rsidP="006F7ED0">
      <w:pPr>
        <w:jc w:val="both"/>
        <w:rPr>
          <w:b/>
          <w:bCs/>
          <w:i/>
        </w:rPr>
      </w:pPr>
      <w:r w:rsidRPr="00C97A2E">
        <w:rPr>
          <w:b/>
          <w:bCs/>
          <w:i/>
        </w:rPr>
        <w:t xml:space="preserve">A </w:t>
      </w:r>
      <w:r>
        <w:rPr>
          <w:b/>
          <w:bCs/>
          <w:i/>
        </w:rPr>
        <w:t>szemináriumi dolgozat elkészítésének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24564B">
        <w:rPr>
          <w:b/>
          <w:bCs/>
          <w:iCs/>
        </w:rPr>
        <w:t>202</w:t>
      </w:r>
      <w:r w:rsidR="00F473C6">
        <w:rPr>
          <w:b/>
          <w:bCs/>
          <w:iCs/>
        </w:rPr>
        <w:t>4</w:t>
      </w:r>
      <w:r w:rsidR="006471FF">
        <w:rPr>
          <w:b/>
          <w:bCs/>
          <w:iCs/>
        </w:rPr>
        <w:t xml:space="preserve">. május </w:t>
      </w:r>
      <w:r w:rsidR="0092305A">
        <w:rPr>
          <w:b/>
          <w:bCs/>
          <w:iCs/>
        </w:rPr>
        <w:t>7</w:t>
      </w:r>
      <w:r w:rsidR="006471FF">
        <w:rPr>
          <w:b/>
          <w:bCs/>
          <w:iCs/>
        </w:rPr>
        <w:t>.</w:t>
      </w:r>
      <w:r w:rsidR="0092305A">
        <w:rPr>
          <w:b/>
          <w:bCs/>
          <w:iCs/>
        </w:rPr>
        <w:t xml:space="preserve"> (12. hét)</w:t>
      </w:r>
    </w:p>
    <w:p w14:paraId="132D32E8" w14:textId="77777777" w:rsidR="00C51A12" w:rsidRDefault="00C51A12" w:rsidP="00C51A12">
      <w:pPr>
        <w:rPr>
          <w:b/>
          <w:bCs/>
          <w:i/>
        </w:rPr>
      </w:pPr>
    </w:p>
    <w:p w14:paraId="4806A235" w14:textId="77777777" w:rsidR="00C51A12" w:rsidRPr="00B1365A" w:rsidRDefault="00C51A12" w:rsidP="00C51A12">
      <w:pPr>
        <w:ind w:left="66"/>
        <w:rPr>
          <w:b/>
          <w:bCs/>
          <w:i/>
        </w:rPr>
      </w:pPr>
      <w:r w:rsidRPr="00B1365A">
        <w:rPr>
          <w:b/>
          <w:bCs/>
          <w:i/>
        </w:rPr>
        <w:t xml:space="preserve">A </w:t>
      </w:r>
      <w:r>
        <w:rPr>
          <w:b/>
          <w:bCs/>
          <w:i/>
        </w:rPr>
        <w:t>referátum / szemináriumi dolgozat választható témakörei</w:t>
      </w:r>
      <w:r w:rsidRPr="00B1365A">
        <w:rPr>
          <w:b/>
          <w:bCs/>
          <w:i/>
        </w:rPr>
        <w:t>:</w:t>
      </w:r>
    </w:p>
    <w:p w14:paraId="21D56B5A" w14:textId="33E5F353" w:rsidR="000D14B8" w:rsidRDefault="000D14B8" w:rsidP="00240C4E">
      <w:pPr>
        <w:pStyle w:val="Listaszerbekezds"/>
        <w:numPr>
          <w:ilvl w:val="0"/>
          <w:numId w:val="36"/>
        </w:numPr>
        <w:spacing w:after="120"/>
      </w:pPr>
      <w:r>
        <w:t xml:space="preserve">A görög gyarmatosítás </w:t>
      </w:r>
      <w:r w:rsidR="00323E44">
        <w:t>társadalmi, gazdasági okai</w:t>
      </w:r>
    </w:p>
    <w:p w14:paraId="373459D7" w14:textId="3A607781" w:rsidR="00240C4E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 xml:space="preserve">Szolón és Kleiszthenész reformjai </w:t>
      </w:r>
    </w:p>
    <w:p w14:paraId="5EA90BD9" w14:textId="68F16AA7" w:rsidR="000D14B8" w:rsidRDefault="000D14B8" w:rsidP="00240C4E">
      <w:pPr>
        <w:pStyle w:val="Listaszerbekezds"/>
        <w:numPr>
          <w:ilvl w:val="0"/>
          <w:numId w:val="36"/>
        </w:numPr>
        <w:spacing w:after="120"/>
      </w:pPr>
      <w:r>
        <w:t>Kleiszthenész reformjai</w:t>
      </w:r>
    </w:p>
    <w:p w14:paraId="109577DD" w14:textId="3EA48BD9" w:rsidR="00323E44" w:rsidRPr="00CA4DDD" w:rsidRDefault="00323E44" w:rsidP="00323E44">
      <w:pPr>
        <w:pStyle w:val="Listaszerbekezds"/>
        <w:numPr>
          <w:ilvl w:val="0"/>
          <w:numId w:val="36"/>
        </w:numPr>
        <w:spacing w:after="120"/>
      </w:pPr>
      <w:r w:rsidRPr="00CA4DDD">
        <w:t>A görög-perzsa háborúk</w:t>
      </w:r>
      <w:r>
        <w:t xml:space="preserve"> valamely</w:t>
      </w:r>
      <w:r w:rsidR="008602E1">
        <w:t xml:space="preserve"> választott csatája vagy hadvezére</w:t>
      </w:r>
    </w:p>
    <w:p w14:paraId="6E675E66" w14:textId="77777777" w:rsidR="00240C4E" w:rsidRPr="00CA4DDD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>Periklész kora Athénban</w:t>
      </w:r>
    </w:p>
    <w:p w14:paraId="4937E359" w14:textId="6BABF2B7" w:rsidR="00240C4E" w:rsidRPr="00CA4DDD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>A peloponnészoszi háború</w:t>
      </w:r>
      <w:r w:rsidR="008602E1">
        <w:t xml:space="preserve"> valamely választott szakasza vagy hadvezére</w:t>
      </w:r>
    </w:p>
    <w:p w14:paraId="33FCD8BB" w14:textId="77777777" w:rsidR="007B5FD1" w:rsidRDefault="00240C4E" w:rsidP="00240C4E">
      <w:pPr>
        <w:pStyle w:val="Listaszerbekezds"/>
        <w:numPr>
          <w:ilvl w:val="0"/>
          <w:numId w:val="36"/>
        </w:numPr>
        <w:spacing w:after="120"/>
      </w:pPr>
      <w:r w:rsidRPr="00CA4DDD">
        <w:t xml:space="preserve">Nagy Sándor </w:t>
      </w:r>
      <w:r w:rsidR="007B5FD1">
        <w:t>hadjárata</w:t>
      </w:r>
      <w:r w:rsidRPr="00CA4DDD">
        <w:t xml:space="preserve"> </w:t>
      </w:r>
    </w:p>
    <w:p w14:paraId="5B7BCB55" w14:textId="4DD0B6D3" w:rsidR="00240C4E" w:rsidRDefault="00240C4E" w:rsidP="002050A0">
      <w:pPr>
        <w:pStyle w:val="Listaszerbekezds"/>
        <w:numPr>
          <w:ilvl w:val="0"/>
          <w:numId w:val="36"/>
        </w:numPr>
        <w:spacing w:after="120"/>
      </w:pPr>
      <w:r w:rsidRPr="00CA4DDD">
        <w:t>A hellenizmus</w:t>
      </w:r>
      <w:r w:rsidR="007B5FD1">
        <w:t xml:space="preserve"> kultúrája – a hellenizmusra jellemző valamely kulturális, művészeti alkotás, jelenség bemutatása</w:t>
      </w:r>
    </w:p>
    <w:p w14:paraId="4189A05F" w14:textId="11433CAF" w:rsidR="00C51A12" w:rsidRPr="00EA191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királyság kora Rómában</w:t>
      </w:r>
    </w:p>
    <w:p w14:paraId="57DA4389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Az etruszkok</w:t>
      </w:r>
    </w:p>
    <w:p w14:paraId="6B5DD59A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 xml:space="preserve">A korai köztársaság államszervezete </w:t>
      </w:r>
    </w:p>
    <w:p w14:paraId="09D8784C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 xml:space="preserve">A </w:t>
      </w:r>
      <w:proofErr w:type="spellStart"/>
      <w:r>
        <w:t>patriciusok</w:t>
      </w:r>
      <w:proofErr w:type="spellEnd"/>
      <w:r>
        <w:t xml:space="preserve"> és a </w:t>
      </w:r>
      <w:proofErr w:type="spellStart"/>
      <w:r>
        <w:t>plebeiusok</w:t>
      </w:r>
      <w:proofErr w:type="spellEnd"/>
      <w:r>
        <w:t xml:space="preserve"> jogi küzdelme</w:t>
      </w:r>
    </w:p>
    <w:p w14:paraId="508BBF1E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A r</w:t>
      </w:r>
      <w:r w:rsidRPr="00CA4DDD">
        <w:t>ómai hódítások</w:t>
      </w:r>
      <w:r>
        <w:t>, a római hadsereg. Róma terjeszkedésének egy választott szakasza, eseménye, hadvezére</w:t>
      </w:r>
    </w:p>
    <w:p w14:paraId="1C2FD4FE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hódítások gazdasági és társadalmi hatása</w:t>
      </w:r>
    </w:p>
    <w:p w14:paraId="720AC7BF" w14:textId="77777777" w:rsidR="00C51A12" w:rsidRPr="00183741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Mindennapi élet az ókori Rómában (rabszolgaság, nevelés, étkezés, szórakozás)</w:t>
      </w:r>
    </w:p>
    <w:p w14:paraId="229DE26D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A római vallás, kultuszgyakorlat választott eleme, színtere, társadalmi, kulturális kontextusa</w:t>
      </w:r>
    </w:p>
    <w:p w14:paraId="1E0422C7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Keleti eredetű kultuszok Rómában (</w:t>
      </w:r>
      <w:proofErr w:type="spellStart"/>
      <w:r>
        <w:t>Attis</w:t>
      </w:r>
      <w:proofErr w:type="spellEnd"/>
      <w:r>
        <w:t xml:space="preserve">, </w:t>
      </w:r>
      <w:proofErr w:type="spellStart"/>
      <w:r>
        <w:t>Kübelé</w:t>
      </w:r>
      <w:proofErr w:type="spellEnd"/>
      <w:r>
        <w:t xml:space="preserve">, </w:t>
      </w:r>
      <w:proofErr w:type="spellStart"/>
      <w:proofErr w:type="gramStart"/>
      <w:r>
        <w:t>Mithrasz</w:t>
      </w:r>
      <w:proofErr w:type="spellEnd"/>
      <w:r>
        <w:t>,</w:t>
      </w:r>
      <w:proofErr w:type="gramEnd"/>
      <w:r>
        <w:t xml:space="preserve"> stb. – egy választott kultusz bemutatása: eredete, római recepciója)</w:t>
      </w:r>
    </w:p>
    <w:p w14:paraId="1FB6E218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>
        <w:t>A Kr.e. I. sz. polgárháborús küzdelmeinek egy választott eseménye, hadvezére, politikusa</w:t>
      </w:r>
    </w:p>
    <w:p w14:paraId="460C763B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 xml:space="preserve">A </w:t>
      </w:r>
      <w:proofErr w:type="spellStart"/>
      <w:r w:rsidRPr="00CA4DDD">
        <w:t>principatus</w:t>
      </w:r>
      <w:proofErr w:type="spellEnd"/>
      <w:r w:rsidRPr="00CA4DDD">
        <w:t xml:space="preserve"> létrejötte és államszervezete</w:t>
      </w:r>
    </w:p>
    <w:p w14:paraId="67208228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kereszténység kialakulása és elterjedése</w:t>
      </w:r>
    </w:p>
    <w:p w14:paraId="652E38BB" w14:textId="77777777" w:rsidR="00C51A12" w:rsidRPr="00CA4DDD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Nagy Constantinus valláspolitikája</w:t>
      </w:r>
    </w:p>
    <w:p w14:paraId="394355F8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Római Birodalom kettészakadása</w:t>
      </w:r>
    </w:p>
    <w:p w14:paraId="6745E47B" w14:textId="77777777" w:rsidR="00C51A12" w:rsidRPr="00B802D5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A népvándorlás és a Nyugat-Római Birodalom bukása</w:t>
      </w:r>
    </w:p>
    <w:p w14:paraId="7F5B3745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r w:rsidRPr="00CA4DDD">
        <w:t>Pannónia provincia</w:t>
      </w:r>
    </w:p>
    <w:p w14:paraId="6964442E" w14:textId="77777777" w:rsidR="00C51A12" w:rsidRDefault="00C51A12" w:rsidP="00C51A12">
      <w:pPr>
        <w:pStyle w:val="Listaszerbekezds"/>
        <w:numPr>
          <w:ilvl w:val="0"/>
          <w:numId w:val="36"/>
        </w:numPr>
        <w:spacing w:after="120"/>
      </w:pPr>
      <w:proofErr w:type="spellStart"/>
      <w:r>
        <w:t>Pompeii</w:t>
      </w:r>
      <w:proofErr w:type="spellEnd"/>
      <w:r>
        <w:t>, az eltemetett város</w:t>
      </w:r>
    </w:p>
    <w:p w14:paraId="5C5E9A7F" w14:textId="32BBFD42" w:rsidR="00C51A12" w:rsidRDefault="00C51A12" w:rsidP="00B96C67">
      <w:pPr>
        <w:ind w:left="360"/>
      </w:pPr>
    </w:p>
    <w:p w14:paraId="25759FD2" w14:textId="77777777" w:rsidR="00297EAF" w:rsidRPr="00801168" w:rsidRDefault="00297EAF" w:rsidP="00297EAF">
      <w:pPr>
        <w:jc w:val="both"/>
      </w:pPr>
      <w:r w:rsidRPr="00DB5BC6">
        <w:rPr>
          <w:b/>
          <w:i/>
        </w:rPr>
        <w:t>A kollokvium típusa</w:t>
      </w:r>
      <w:r w:rsidRPr="009A4485">
        <w:t>: szóbeli</w:t>
      </w:r>
    </w:p>
    <w:p w14:paraId="2C810F6F" w14:textId="77777777" w:rsidR="00297EAF" w:rsidRPr="001F63A5" w:rsidRDefault="00297EAF" w:rsidP="00297EAF">
      <w:pPr>
        <w:rPr>
          <w:bCs/>
        </w:rPr>
      </w:pPr>
      <w:r>
        <w:rPr>
          <w:bCs/>
        </w:rPr>
        <w:t>A s</w:t>
      </w:r>
      <w:r w:rsidRPr="001F63A5">
        <w:rPr>
          <w:bCs/>
        </w:rPr>
        <w:t>zóbeli vizsga témakörei:</w:t>
      </w:r>
    </w:p>
    <w:p w14:paraId="6E39EE7D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görög föld őstörténete. A </w:t>
      </w:r>
      <w:proofErr w:type="spellStart"/>
      <w:r w:rsidRPr="00CA4DDD">
        <w:t>mínószi</w:t>
      </w:r>
      <w:proofErr w:type="spellEnd"/>
      <w:r w:rsidRPr="00CA4DDD">
        <w:t xml:space="preserve"> Kréta. A mükénéi kor</w:t>
      </w:r>
    </w:p>
    <w:p w14:paraId="3F7F1118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lastRenderedPageBreak/>
        <w:t>Az égei vándorlás. A sötét kor. A polisz kialakulása</w:t>
      </w:r>
    </w:p>
    <w:p w14:paraId="08BF9DEA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nagy görög gyarmatosítás</w:t>
      </w:r>
    </w:p>
    <w:p w14:paraId="3A19C578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spártai állam</w:t>
      </w:r>
    </w:p>
    <w:p w14:paraId="09B94D8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korai görög </w:t>
      </w:r>
      <w:proofErr w:type="spellStart"/>
      <w:r w:rsidRPr="00CA4DDD">
        <w:t>türannisz</w:t>
      </w:r>
      <w:proofErr w:type="spellEnd"/>
      <w:r w:rsidRPr="00CA4DDD">
        <w:t>. Athén története (</w:t>
      </w:r>
      <w:proofErr w:type="spellStart"/>
      <w:r w:rsidRPr="00CA4DDD">
        <w:t>Külón</w:t>
      </w:r>
      <w:proofErr w:type="spellEnd"/>
      <w:r w:rsidRPr="00CA4DDD">
        <w:t>, Drakón)</w:t>
      </w:r>
    </w:p>
    <w:p w14:paraId="24E12CE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Szolón és Kleiszthenész reformjai </w:t>
      </w:r>
    </w:p>
    <w:p w14:paraId="6D859953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Periklész kora Athénban</w:t>
      </w:r>
    </w:p>
    <w:p w14:paraId="3957F073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görög-perzsa háborúk</w:t>
      </w:r>
    </w:p>
    <w:p w14:paraId="7DB049C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peloponnészoszi háború</w:t>
      </w:r>
    </w:p>
    <w:p w14:paraId="6F0C88D3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Nagy Sándor és birodalma. A hellenizmus</w:t>
      </w:r>
    </w:p>
    <w:p w14:paraId="4EEA05F4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</w:t>
      </w:r>
      <w:proofErr w:type="spellStart"/>
      <w:r w:rsidRPr="00CA4DDD">
        <w:t>diadokhosz</w:t>
      </w:r>
      <w:proofErr w:type="spellEnd"/>
      <w:r w:rsidRPr="00CA4DDD">
        <w:t xml:space="preserve"> államok Kr.e. 31-ig</w:t>
      </w:r>
    </w:p>
    <w:p w14:paraId="02F352DC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királyság kora Rómában. Az etruszkok</w:t>
      </w:r>
    </w:p>
    <w:p w14:paraId="4BBE8701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korai köztársaság államszervezete </w:t>
      </w:r>
    </w:p>
    <w:p w14:paraId="674E1D56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Római hódítások. A hódítások gazdasági és társadalmi hatása. A római hadsereg</w:t>
      </w:r>
    </w:p>
    <w:p w14:paraId="3AC85345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Mindennapi élet az ókori Rómában (rabszolgaság, nevelés, étkezés, szórakozás)</w:t>
      </w:r>
    </w:p>
    <w:p w14:paraId="322F4E8A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proofErr w:type="spellStart"/>
      <w:r w:rsidRPr="00CA4DDD">
        <w:t>Iulius</w:t>
      </w:r>
      <w:proofErr w:type="spellEnd"/>
      <w:r w:rsidRPr="00CA4DDD">
        <w:t xml:space="preserve"> Caesar útja a hatalomhoz. A polgárháború. A római időszámítás</w:t>
      </w:r>
    </w:p>
    <w:p w14:paraId="5BE4E11E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 xml:space="preserve">A </w:t>
      </w:r>
      <w:proofErr w:type="spellStart"/>
      <w:r w:rsidRPr="00CA4DDD">
        <w:t>principatus</w:t>
      </w:r>
      <w:proofErr w:type="spellEnd"/>
      <w:r w:rsidRPr="00CA4DDD">
        <w:t xml:space="preserve"> létrejötte és államszervezete. Augustus és a korai császárkor</w:t>
      </w:r>
    </w:p>
    <w:p w14:paraId="769D25B2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kereszténység kialakulása és elterjedése. Nagy Constantinus valláspolitikája</w:t>
      </w:r>
    </w:p>
    <w:p w14:paraId="05BC09CA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Római Birodalom kettészakadása. A népvándorlás és a Nyugat-Római Birodalom bukása</w:t>
      </w:r>
    </w:p>
    <w:p w14:paraId="19D0420F" w14:textId="77777777" w:rsidR="00297EAF" w:rsidRPr="00CA4DDD" w:rsidRDefault="00297EAF" w:rsidP="00297EAF">
      <w:pPr>
        <w:pStyle w:val="Listaszerbekezds"/>
        <w:numPr>
          <w:ilvl w:val="0"/>
          <w:numId w:val="33"/>
        </w:numPr>
        <w:spacing w:after="120"/>
      </w:pPr>
      <w:r w:rsidRPr="00CA4DDD">
        <w:t>A Római Birodalom provinciái. Pannónia provincia</w:t>
      </w:r>
    </w:p>
    <w:p w14:paraId="79C07A77" w14:textId="77777777" w:rsidR="00C51A12" w:rsidRPr="00B96C67" w:rsidRDefault="00C51A12" w:rsidP="00D84D34"/>
    <w:p w14:paraId="27DA1649" w14:textId="77777777" w:rsidR="00E562FA" w:rsidRPr="00F96FF7" w:rsidRDefault="00E562FA" w:rsidP="00E562FA">
      <w:pPr>
        <w:spacing w:after="160" w:line="259" w:lineRule="auto"/>
        <w:rPr>
          <w:b/>
          <w:bCs/>
        </w:rPr>
      </w:pPr>
      <w:r w:rsidRPr="00F96FF7">
        <w:rPr>
          <w:b/>
          <w:bCs/>
        </w:rPr>
        <w:t>Irodalomjegyzék</w:t>
      </w:r>
    </w:p>
    <w:p w14:paraId="7495B89F" w14:textId="77777777" w:rsidR="00E562FA" w:rsidRPr="00ED6894" w:rsidRDefault="00E562FA" w:rsidP="00E562FA">
      <w:pPr>
        <w:rPr>
          <w:i/>
          <w:iCs/>
        </w:rPr>
      </w:pPr>
      <w:r w:rsidRPr="00ED6894">
        <w:rPr>
          <w:i/>
          <w:iCs/>
        </w:rPr>
        <w:t>Általános irodalom, források</w:t>
      </w:r>
    </w:p>
    <w:p w14:paraId="2ED89E41" w14:textId="77777777" w:rsidR="00E562FA" w:rsidRPr="00F710CD" w:rsidRDefault="00E562FA" w:rsidP="00E562FA">
      <w:pPr>
        <w:pStyle w:val="Listaszerbekezds"/>
        <w:numPr>
          <w:ilvl w:val="0"/>
          <w:numId w:val="37"/>
        </w:numPr>
      </w:pPr>
      <w:proofErr w:type="spellStart"/>
      <w:r w:rsidRPr="00F710CD">
        <w:t>Borhy</w:t>
      </w:r>
      <w:proofErr w:type="spellEnd"/>
      <w:r w:rsidRPr="00F710CD">
        <w:t xml:space="preserve"> László (szerk.): Római történelem. Szöveggyűjtemény. Bp. 1998.</w:t>
      </w:r>
    </w:p>
    <w:p w14:paraId="473BEC12" w14:textId="77777777" w:rsidR="00E562FA" w:rsidRPr="00F710CD" w:rsidRDefault="00E562FA" w:rsidP="00E562FA">
      <w:pPr>
        <w:pStyle w:val="Listaszerbekezds"/>
        <w:numPr>
          <w:ilvl w:val="0"/>
          <w:numId w:val="37"/>
        </w:numPr>
      </w:pPr>
      <w:r w:rsidRPr="00F710CD">
        <w:t xml:space="preserve">Ferenczy Endre - </w:t>
      </w:r>
      <w:proofErr w:type="spellStart"/>
      <w:r w:rsidRPr="00F710CD">
        <w:t>Maróti</w:t>
      </w:r>
      <w:proofErr w:type="spellEnd"/>
      <w:r w:rsidRPr="00F710CD">
        <w:t xml:space="preserve"> Egon - Hahn István: Az ókori Róma története. Bp. 1998.</w:t>
      </w:r>
    </w:p>
    <w:p w14:paraId="60DC3AD0" w14:textId="77777777" w:rsidR="00E562FA" w:rsidRPr="00F710CD" w:rsidRDefault="00E562FA" w:rsidP="00E562FA">
      <w:pPr>
        <w:pStyle w:val="Listaszerbekezds"/>
        <w:numPr>
          <w:ilvl w:val="0"/>
          <w:numId w:val="37"/>
        </w:numPr>
      </w:pPr>
      <w:r w:rsidRPr="00F710CD">
        <w:t xml:space="preserve">Gulyás Istvánné (szerk.): Az antik Róma napjai, Bp., </w:t>
      </w:r>
      <w:proofErr w:type="spellStart"/>
      <w:r w:rsidRPr="00F710CD">
        <w:t>é.n</w:t>
      </w:r>
      <w:proofErr w:type="spellEnd"/>
      <w:r w:rsidRPr="00F710CD">
        <w:t>.</w:t>
      </w:r>
    </w:p>
    <w:p w14:paraId="7BC93A51" w14:textId="7F6F4688" w:rsidR="00E562FA" w:rsidRDefault="00E562FA" w:rsidP="00E562FA">
      <w:pPr>
        <w:pStyle w:val="Listaszerbekezds"/>
        <w:numPr>
          <w:ilvl w:val="0"/>
          <w:numId w:val="37"/>
        </w:numPr>
      </w:pPr>
      <w:r w:rsidRPr="00F710CD">
        <w:t>Havas László - Hegyi W. György - Szabó Edit: Római történelem. Bp., 2007</w:t>
      </w:r>
      <w:r>
        <w:t>.</w:t>
      </w:r>
    </w:p>
    <w:p w14:paraId="57EA7A1C" w14:textId="77777777" w:rsidR="0099260E" w:rsidRPr="00444647" w:rsidRDefault="0099260E" w:rsidP="0099260E">
      <w:pPr>
        <w:pStyle w:val="Listaszerbekezds"/>
        <w:numPr>
          <w:ilvl w:val="0"/>
          <w:numId w:val="37"/>
        </w:numPr>
        <w:rPr>
          <w:iCs/>
        </w:rPr>
      </w:pPr>
      <w:r w:rsidRPr="00444647">
        <w:rPr>
          <w:iCs/>
        </w:rPr>
        <w:t xml:space="preserve">Hegyi </w:t>
      </w:r>
      <w:proofErr w:type="spellStart"/>
      <w:r w:rsidRPr="00444647">
        <w:rPr>
          <w:iCs/>
        </w:rPr>
        <w:t>Dolores</w:t>
      </w:r>
      <w:proofErr w:type="spellEnd"/>
      <w:r w:rsidRPr="00444647">
        <w:rPr>
          <w:iCs/>
        </w:rPr>
        <w:t xml:space="preserve"> / Kertész István / Németh György / </w:t>
      </w:r>
      <w:proofErr w:type="spellStart"/>
      <w:r w:rsidRPr="00444647">
        <w:rPr>
          <w:iCs/>
        </w:rPr>
        <w:t>Sarkady</w:t>
      </w:r>
      <w:proofErr w:type="spellEnd"/>
      <w:r w:rsidRPr="00444647">
        <w:rPr>
          <w:iCs/>
        </w:rPr>
        <w:t xml:space="preserve"> János: Görög történelem a kezdetektől Kr. e. 30-ig. Bp., 2006</w:t>
      </w:r>
    </w:p>
    <w:p w14:paraId="595B6BCC" w14:textId="6836C65F" w:rsidR="0099260E" w:rsidRDefault="0099260E" w:rsidP="0099260E">
      <w:pPr>
        <w:pStyle w:val="Listaszerbekezds"/>
        <w:numPr>
          <w:ilvl w:val="0"/>
          <w:numId w:val="37"/>
        </w:numPr>
        <w:rPr>
          <w:iCs/>
        </w:rPr>
      </w:pPr>
      <w:r w:rsidRPr="00444647">
        <w:rPr>
          <w:iCs/>
        </w:rPr>
        <w:t xml:space="preserve">Németh György (szerk.): Ércnél maradandóbb, A görög és római történelem forrásai. Bp. 1998. (vagy más görög és római történeti </w:t>
      </w:r>
      <w:proofErr w:type="spellStart"/>
      <w:r w:rsidRPr="00444647">
        <w:rPr>
          <w:iCs/>
        </w:rPr>
        <w:t>chrestomathiák</w:t>
      </w:r>
      <w:proofErr w:type="spellEnd"/>
      <w:r w:rsidRPr="00444647">
        <w:rPr>
          <w:iCs/>
        </w:rPr>
        <w:t>)</w:t>
      </w:r>
    </w:p>
    <w:p w14:paraId="1865294B" w14:textId="3B9FED5E" w:rsidR="0099260E" w:rsidRPr="0099260E" w:rsidRDefault="0099260E" w:rsidP="0099260E">
      <w:pPr>
        <w:pStyle w:val="Listaszerbekezds"/>
        <w:numPr>
          <w:ilvl w:val="0"/>
          <w:numId w:val="37"/>
        </w:numPr>
      </w:pPr>
      <w:r>
        <w:t>Titus Livius: Róma története a város alapításától, I-IV. kötet. Bp., 2019-2020.</w:t>
      </w:r>
    </w:p>
    <w:p w14:paraId="3204B8CC" w14:textId="2F961A2F" w:rsidR="00E562FA" w:rsidRPr="00D54C0E" w:rsidRDefault="0092305A" w:rsidP="00E562FA">
      <w:pPr>
        <w:pStyle w:val="Listaszerbekezds"/>
        <w:numPr>
          <w:ilvl w:val="0"/>
          <w:numId w:val="37"/>
        </w:numPr>
        <w:rPr>
          <w:b/>
          <w:bCs/>
          <w:iCs/>
        </w:rPr>
      </w:pPr>
      <w:hyperlink r:id="rId7" w:history="1">
        <w:proofErr w:type="spellStart"/>
        <w:r w:rsidR="0099260E" w:rsidRPr="00C17448">
          <w:rPr>
            <w:rStyle w:val="Hiperhivatkozs"/>
            <w:iCs/>
          </w:rPr>
          <w:t>Visy</w:t>
        </w:r>
        <w:proofErr w:type="spellEnd"/>
        <w:r w:rsidR="0099260E" w:rsidRPr="00C17448">
          <w:rPr>
            <w:rStyle w:val="Hiperhivatkozs"/>
            <w:iCs/>
          </w:rPr>
          <w:t xml:space="preserve"> Zsolt (főszerk.): Magyar régészet az ezredfordulón. Bp. 2003</w:t>
        </w:r>
      </w:hyperlink>
      <w:r w:rsidR="0099260E" w:rsidRPr="00AE5B60">
        <w:rPr>
          <w:iCs/>
        </w:rPr>
        <w:t xml:space="preserve"> (</w:t>
      </w:r>
      <w:r w:rsidR="0099260E">
        <w:rPr>
          <w:iCs/>
        </w:rPr>
        <w:t xml:space="preserve">VIII. </w:t>
      </w:r>
      <w:r w:rsidR="0099260E" w:rsidRPr="00AE5B60">
        <w:rPr>
          <w:iCs/>
        </w:rPr>
        <w:t xml:space="preserve">fejezet) </w:t>
      </w:r>
    </w:p>
    <w:p w14:paraId="7A32272C" w14:textId="77777777" w:rsidR="00E562FA" w:rsidRPr="00ED6894" w:rsidRDefault="00E562FA" w:rsidP="00E562FA">
      <w:pPr>
        <w:rPr>
          <w:i/>
          <w:iCs/>
        </w:rPr>
      </w:pPr>
      <w:r w:rsidRPr="00ED6894">
        <w:rPr>
          <w:i/>
          <w:iCs/>
        </w:rPr>
        <w:t>Kézikönyvek, segédkönyvek</w:t>
      </w:r>
    </w:p>
    <w:p w14:paraId="7115C49C" w14:textId="77777777" w:rsidR="00E562FA" w:rsidRPr="00F710CD" w:rsidRDefault="00E562FA" w:rsidP="00E562FA">
      <w:pPr>
        <w:pStyle w:val="Listaszerbekezds"/>
        <w:numPr>
          <w:ilvl w:val="0"/>
          <w:numId w:val="38"/>
        </w:numPr>
      </w:pPr>
      <w:r w:rsidRPr="00F710CD">
        <w:t xml:space="preserve">Havas László - </w:t>
      </w:r>
      <w:proofErr w:type="spellStart"/>
      <w:r w:rsidRPr="00F710CD">
        <w:t>Tegyey</w:t>
      </w:r>
      <w:proofErr w:type="spellEnd"/>
      <w:r w:rsidRPr="00F710CD">
        <w:t xml:space="preserve"> Imre (Szerk.), Bevezetés az ókortudományba. I, III. Debrecen, 1996, 1998.</w:t>
      </w:r>
    </w:p>
    <w:p w14:paraId="6B2477CD" w14:textId="77777777" w:rsidR="00E562FA" w:rsidRPr="00F710CD" w:rsidRDefault="00E562FA" w:rsidP="00E562FA">
      <w:pPr>
        <w:pStyle w:val="Listaszerbekezds"/>
        <w:numPr>
          <w:ilvl w:val="0"/>
          <w:numId w:val="38"/>
        </w:numPr>
      </w:pPr>
      <w:proofErr w:type="spellStart"/>
      <w:r w:rsidRPr="00F710CD">
        <w:t>Pecz</w:t>
      </w:r>
      <w:proofErr w:type="spellEnd"/>
      <w:r w:rsidRPr="00F710CD">
        <w:t xml:space="preserve"> Vilmos (Szerk.), Ókori lexikon I-II. Bp. 1902-1904. (Azóta a Tudománytár c. sorozatban öt kötetben újra kiadásra került.) </w:t>
      </w:r>
      <w:proofErr w:type="spellStart"/>
      <w:r w:rsidRPr="00F710CD">
        <w:t>Irmscher</w:t>
      </w:r>
      <w:proofErr w:type="spellEnd"/>
      <w:r w:rsidRPr="00F710CD">
        <w:t xml:space="preserve">, Johannes (szerk.), Antik Lexikon. Bp. 1993. </w:t>
      </w:r>
    </w:p>
    <w:p w14:paraId="7114D94C" w14:textId="77777777" w:rsidR="00E562FA" w:rsidRPr="00F710CD" w:rsidRDefault="00E562FA" w:rsidP="00E562FA">
      <w:pPr>
        <w:pStyle w:val="Listaszerbekezds"/>
        <w:numPr>
          <w:ilvl w:val="0"/>
          <w:numId w:val="38"/>
        </w:numPr>
      </w:pPr>
      <w:proofErr w:type="spellStart"/>
      <w:r w:rsidRPr="00F710CD">
        <w:t>Mócsy</w:t>
      </w:r>
      <w:proofErr w:type="spellEnd"/>
      <w:r w:rsidRPr="00F710CD">
        <w:t xml:space="preserve"> András</w:t>
      </w:r>
      <w:r>
        <w:t xml:space="preserve"> </w:t>
      </w:r>
      <w:r w:rsidRPr="00F710CD">
        <w:t>-</w:t>
      </w:r>
      <w:r>
        <w:t xml:space="preserve"> </w:t>
      </w:r>
      <w:r w:rsidRPr="00F710CD">
        <w:t xml:space="preserve">Fitz Jenő (Szerk.), Pannónia régészeti kézikönyve. Bp. 1990. </w:t>
      </w:r>
    </w:p>
    <w:p w14:paraId="47E1331E" w14:textId="77777777" w:rsidR="00E562FA" w:rsidRPr="00F710CD" w:rsidRDefault="00E562FA" w:rsidP="00E562FA">
      <w:pPr>
        <w:pStyle w:val="Listaszerbekezds"/>
        <w:numPr>
          <w:ilvl w:val="0"/>
          <w:numId w:val="38"/>
        </w:numPr>
        <w:rPr>
          <w:i/>
          <w:iCs/>
        </w:rPr>
      </w:pPr>
      <w:r w:rsidRPr="00F710CD">
        <w:t>Római történeti kézikönyv (Havas László - Németh György - Szabó Edit). Bp. 2001.</w:t>
      </w:r>
    </w:p>
    <w:p w14:paraId="2572DF24" w14:textId="77777777" w:rsidR="00E562FA" w:rsidRDefault="00E562FA" w:rsidP="00E562FA">
      <w:pPr>
        <w:rPr>
          <w:iCs/>
        </w:rPr>
      </w:pPr>
    </w:p>
    <w:p w14:paraId="42E7285E" w14:textId="77777777" w:rsidR="00E562FA" w:rsidRPr="00915C62" w:rsidRDefault="00E562FA" w:rsidP="00E562FA">
      <w:pPr>
        <w:rPr>
          <w:iCs/>
        </w:rPr>
      </w:pPr>
      <w:r>
        <w:rPr>
          <w:iCs/>
        </w:rPr>
        <w:t xml:space="preserve">A választott témákhoz illeszkedő </w:t>
      </w:r>
      <w:r w:rsidRPr="00952CB5">
        <w:rPr>
          <w:i/>
        </w:rPr>
        <w:t>speciális szakirodalom</w:t>
      </w:r>
      <w:r>
        <w:rPr>
          <w:iCs/>
        </w:rPr>
        <w:t xml:space="preserve"> ill. online adatbázis a témaválasztás után lesz meghatározva.</w:t>
      </w:r>
    </w:p>
    <w:p w14:paraId="0F1FE191" w14:textId="77777777" w:rsidR="00A573A6" w:rsidRPr="009A4485" w:rsidRDefault="00A573A6"/>
    <w:p w14:paraId="5D39BDB1" w14:textId="77777777" w:rsidR="00C61C2F" w:rsidRPr="00CF6218" w:rsidRDefault="00C61C2F" w:rsidP="00C61C2F">
      <w:r w:rsidRPr="00CF6218">
        <w:t>Dr. Buhály Attila</w:t>
      </w:r>
    </w:p>
    <w:p w14:paraId="1BCF4A93" w14:textId="64738F73" w:rsidR="00C61C2F" w:rsidRPr="00CF6218" w:rsidRDefault="00C61C2F" w:rsidP="00C61C2F">
      <w:r w:rsidRPr="00CF6218">
        <w:t xml:space="preserve">Nyíregyháza, </w:t>
      </w:r>
      <w:r w:rsidR="0092305A">
        <w:t>2024. 02. 13.</w:t>
      </w:r>
    </w:p>
    <w:p w14:paraId="2FE52C36" w14:textId="2A6AC5F9" w:rsidR="00CF6218" w:rsidRPr="00CF6218" w:rsidRDefault="00CF6218" w:rsidP="00C61C2F"/>
    <w:sectPr w:rsidR="00CF6218" w:rsidRPr="00CF6218" w:rsidSect="009D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4F33"/>
    <w:multiLevelType w:val="hybridMultilevel"/>
    <w:tmpl w:val="1AEC3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31970"/>
    <w:multiLevelType w:val="hybridMultilevel"/>
    <w:tmpl w:val="0F6A9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E20F8"/>
    <w:multiLevelType w:val="hybridMultilevel"/>
    <w:tmpl w:val="FA845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42AF6583"/>
    <w:multiLevelType w:val="hybridMultilevel"/>
    <w:tmpl w:val="29AE5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44846"/>
    <w:multiLevelType w:val="hybridMultilevel"/>
    <w:tmpl w:val="CCE2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6560"/>
    <w:multiLevelType w:val="hybridMultilevel"/>
    <w:tmpl w:val="BF12B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922850">
    <w:abstractNumId w:val="35"/>
  </w:num>
  <w:num w:numId="2" w16cid:durableId="26570178">
    <w:abstractNumId w:val="5"/>
  </w:num>
  <w:num w:numId="3" w16cid:durableId="542400133">
    <w:abstractNumId w:val="23"/>
  </w:num>
  <w:num w:numId="4" w16cid:durableId="292298292">
    <w:abstractNumId w:val="25"/>
  </w:num>
  <w:num w:numId="5" w16cid:durableId="1481192672">
    <w:abstractNumId w:val="1"/>
  </w:num>
  <w:num w:numId="6" w16cid:durableId="1850023186">
    <w:abstractNumId w:val="18"/>
  </w:num>
  <w:num w:numId="7" w16cid:durableId="634069829">
    <w:abstractNumId w:val="8"/>
  </w:num>
  <w:num w:numId="8" w16cid:durableId="866917047">
    <w:abstractNumId w:val="27"/>
  </w:num>
  <w:num w:numId="9" w16cid:durableId="177237423">
    <w:abstractNumId w:val="9"/>
  </w:num>
  <w:num w:numId="10" w16cid:durableId="743450411">
    <w:abstractNumId w:val="24"/>
  </w:num>
  <w:num w:numId="11" w16cid:durableId="631833663">
    <w:abstractNumId w:val="28"/>
  </w:num>
  <w:num w:numId="12" w16cid:durableId="448360989">
    <w:abstractNumId w:val="31"/>
  </w:num>
  <w:num w:numId="13" w16cid:durableId="1141581275">
    <w:abstractNumId w:val="37"/>
  </w:num>
  <w:num w:numId="14" w16cid:durableId="826092775">
    <w:abstractNumId w:val="12"/>
  </w:num>
  <w:num w:numId="15" w16cid:durableId="1295720816">
    <w:abstractNumId w:val="17"/>
  </w:num>
  <w:num w:numId="16" w16cid:durableId="540627494">
    <w:abstractNumId w:val="6"/>
  </w:num>
  <w:num w:numId="17" w16cid:durableId="1986425749">
    <w:abstractNumId w:val="2"/>
  </w:num>
  <w:num w:numId="18" w16cid:durableId="1019965342">
    <w:abstractNumId w:val="29"/>
  </w:num>
  <w:num w:numId="19" w16cid:durableId="1020087986">
    <w:abstractNumId w:val="30"/>
  </w:num>
  <w:num w:numId="20" w16cid:durableId="1956786022">
    <w:abstractNumId w:val="10"/>
  </w:num>
  <w:num w:numId="21" w16cid:durableId="397561004">
    <w:abstractNumId w:val="3"/>
  </w:num>
  <w:num w:numId="22" w16cid:durableId="197204740">
    <w:abstractNumId w:val="33"/>
  </w:num>
  <w:num w:numId="23" w16cid:durableId="1105076921">
    <w:abstractNumId w:val="20"/>
  </w:num>
  <w:num w:numId="24" w16cid:durableId="480319034">
    <w:abstractNumId w:val="21"/>
  </w:num>
  <w:num w:numId="25" w16cid:durableId="1331644024">
    <w:abstractNumId w:val="26"/>
  </w:num>
  <w:num w:numId="26" w16cid:durableId="1670792744">
    <w:abstractNumId w:val="19"/>
  </w:num>
  <w:num w:numId="27" w16cid:durableId="179854162">
    <w:abstractNumId w:val="11"/>
  </w:num>
  <w:num w:numId="28" w16cid:durableId="261885601">
    <w:abstractNumId w:val="7"/>
  </w:num>
  <w:num w:numId="29" w16cid:durableId="1178496741">
    <w:abstractNumId w:val="36"/>
  </w:num>
  <w:num w:numId="30" w16cid:durableId="280186607">
    <w:abstractNumId w:val="15"/>
  </w:num>
  <w:num w:numId="31" w16cid:durableId="918750654">
    <w:abstractNumId w:val="4"/>
  </w:num>
  <w:num w:numId="32" w16cid:durableId="2085642658">
    <w:abstractNumId w:val="0"/>
  </w:num>
  <w:num w:numId="33" w16cid:durableId="36005377">
    <w:abstractNumId w:val="22"/>
  </w:num>
  <w:num w:numId="34" w16cid:durableId="520898383">
    <w:abstractNumId w:val="13"/>
  </w:num>
  <w:num w:numId="35" w16cid:durableId="1951087417">
    <w:abstractNumId w:val="34"/>
  </w:num>
  <w:num w:numId="36" w16cid:durableId="747921645">
    <w:abstractNumId w:val="32"/>
  </w:num>
  <w:num w:numId="37" w16cid:durableId="1321352712">
    <w:abstractNumId w:val="16"/>
  </w:num>
  <w:num w:numId="38" w16cid:durableId="1824854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1138"/>
    <w:rsid w:val="000149B2"/>
    <w:rsid w:val="00017D73"/>
    <w:rsid w:val="00042EE9"/>
    <w:rsid w:val="00050CB2"/>
    <w:rsid w:val="00055923"/>
    <w:rsid w:val="00073EAB"/>
    <w:rsid w:val="0008130D"/>
    <w:rsid w:val="00084869"/>
    <w:rsid w:val="00090EDD"/>
    <w:rsid w:val="0009375A"/>
    <w:rsid w:val="000A2D3D"/>
    <w:rsid w:val="000B2786"/>
    <w:rsid w:val="000C12F3"/>
    <w:rsid w:val="000C383D"/>
    <w:rsid w:val="000D14B8"/>
    <w:rsid w:val="000F1C60"/>
    <w:rsid w:val="000F1D9F"/>
    <w:rsid w:val="00106325"/>
    <w:rsid w:val="00142AC0"/>
    <w:rsid w:val="00150AF2"/>
    <w:rsid w:val="00154B9D"/>
    <w:rsid w:val="00157D84"/>
    <w:rsid w:val="00162D62"/>
    <w:rsid w:val="00171ECD"/>
    <w:rsid w:val="00172115"/>
    <w:rsid w:val="001837AD"/>
    <w:rsid w:val="00195A56"/>
    <w:rsid w:val="0019650F"/>
    <w:rsid w:val="001A1B69"/>
    <w:rsid w:val="001A4679"/>
    <w:rsid w:val="001C1527"/>
    <w:rsid w:val="001D1A07"/>
    <w:rsid w:val="001D1BDA"/>
    <w:rsid w:val="001D648B"/>
    <w:rsid w:val="001E14F0"/>
    <w:rsid w:val="001E3D58"/>
    <w:rsid w:val="001F55C7"/>
    <w:rsid w:val="001F63A5"/>
    <w:rsid w:val="002004A2"/>
    <w:rsid w:val="002050A0"/>
    <w:rsid w:val="002055BB"/>
    <w:rsid w:val="00215497"/>
    <w:rsid w:val="0022060D"/>
    <w:rsid w:val="00233984"/>
    <w:rsid w:val="00240C4E"/>
    <w:rsid w:val="002416C2"/>
    <w:rsid w:val="00247D90"/>
    <w:rsid w:val="00257502"/>
    <w:rsid w:val="00277D7E"/>
    <w:rsid w:val="00280B8E"/>
    <w:rsid w:val="002855FC"/>
    <w:rsid w:val="00294D32"/>
    <w:rsid w:val="00297EAF"/>
    <w:rsid w:val="002B0C48"/>
    <w:rsid w:val="002B394C"/>
    <w:rsid w:val="002B579A"/>
    <w:rsid w:val="002B7295"/>
    <w:rsid w:val="002C2F97"/>
    <w:rsid w:val="002C3F38"/>
    <w:rsid w:val="002C5D8C"/>
    <w:rsid w:val="002D0A7E"/>
    <w:rsid w:val="002E06EA"/>
    <w:rsid w:val="002E0D49"/>
    <w:rsid w:val="002F1BDC"/>
    <w:rsid w:val="002F4EA6"/>
    <w:rsid w:val="00302294"/>
    <w:rsid w:val="003176A9"/>
    <w:rsid w:val="00323013"/>
    <w:rsid w:val="00323E44"/>
    <w:rsid w:val="00326318"/>
    <w:rsid w:val="00326582"/>
    <w:rsid w:val="0033108A"/>
    <w:rsid w:val="003338AE"/>
    <w:rsid w:val="003436F5"/>
    <w:rsid w:val="00344356"/>
    <w:rsid w:val="003518F8"/>
    <w:rsid w:val="0035351B"/>
    <w:rsid w:val="003540CE"/>
    <w:rsid w:val="0035667A"/>
    <w:rsid w:val="00357573"/>
    <w:rsid w:val="00375F9C"/>
    <w:rsid w:val="003762E5"/>
    <w:rsid w:val="00380E44"/>
    <w:rsid w:val="0038219E"/>
    <w:rsid w:val="00382C1E"/>
    <w:rsid w:val="003B1770"/>
    <w:rsid w:val="003C7733"/>
    <w:rsid w:val="003D082E"/>
    <w:rsid w:val="003D0BC9"/>
    <w:rsid w:val="003D107B"/>
    <w:rsid w:val="003D2E44"/>
    <w:rsid w:val="0040160E"/>
    <w:rsid w:val="0040546B"/>
    <w:rsid w:val="00413D8D"/>
    <w:rsid w:val="00414ED7"/>
    <w:rsid w:val="004155F4"/>
    <w:rsid w:val="00444647"/>
    <w:rsid w:val="004457BD"/>
    <w:rsid w:val="004670CA"/>
    <w:rsid w:val="00467D18"/>
    <w:rsid w:val="00475720"/>
    <w:rsid w:val="004849DB"/>
    <w:rsid w:val="0048707C"/>
    <w:rsid w:val="00487802"/>
    <w:rsid w:val="004A2050"/>
    <w:rsid w:val="004B1AC8"/>
    <w:rsid w:val="004E5D78"/>
    <w:rsid w:val="004F0A04"/>
    <w:rsid w:val="004F5552"/>
    <w:rsid w:val="004F721B"/>
    <w:rsid w:val="004F76B1"/>
    <w:rsid w:val="00502F7D"/>
    <w:rsid w:val="00505BFF"/>
    <w:rsid w:val="005067D6"/>
    <w:rsid w:val="0051618E"/>
    <w:rsid w:val="0051619F"/>
    <w:rsid w:val="0053126F"/>
    <w:rsid w:val="005315B5"/>
    <w:rsid w:val="00540E2B"/>
    <w:rsid w:val="00543017"/>
    <w:rsid w:val="0054583E"/>
    <w:rsid w:val="005502A0"/>
    <w:rsid w:val="00561434"/>
    <w:rsid w:val="00561649"/>
    <w:rsid w:val="005733CC"/>
    <w:rsid w:val="00582941"/>
    <w:rsid w:val="00584670"/>
    <w:rsid w:val="00590FC2"/>
    <w:rsid w:val="00591EC5"/>
    <w:rsid w:val="0059491C"/>
    <w:rsid w:val="005A2D6C"/>
    <w:rsid w:val="005B0DA3"/>
    <w:rsid w:val="005B61A2"/>
    <w:rsid w:val="005C53AF"/>
    <w:rsid w:val="005D1418"/>
    <w:rsid w:val="00600FE4"/>
    <w:rsid w:val="00603882"/>
    <w:rsid w:val="00615DFA"/>
    <w:rsid w:val="00620949"/>
    <w:rsid w:val="0064095F"/>
    <w:rsid w:val="006471FF"/>
    <w:rsid w:val="00670416"/>
    <w:rsid w:val="00675077"/>
    <w:rsid w:val="00676347"/>
    <w:rsid w:val="00681F59"/>
    <w:rsid w:val="006912E3"/>
    <w:rsid w:val="00692F5A"/>
    <w:rsid w:val="006A4AE3"/>
    <w:rsid w:val="006A6328"/>
    <w:rsid w:val="006A7E72"/>
    <w:rsid w:val="006C5BCA"/>
    <w:rsid w:val="006C7D30"/>
    <w:rsid w:val="006D6254"/>
    <w:rsid w:val="006E2349"/>
    <w:rsid w:val="006E2701"/>
    <w:rsid w:val="006F3F04"/>
    <w:rsid w:val="006F4924"/>
    <w:rsid w:val="006F7ED0"/>
    <w:rsid w:val="007203D7"/>
    <w:rsid w:val="00724F56"/>
    <w:rsid w:val="00750CC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4CC7"/>
    <w:rsid w:val="00795C92"/>
    <w:rsid w:val="007B260A"/>
    <w:rsid w:val="007B5647"/>
    <w:rsid w:val="007B5FD1"/>
    <w:rsid w:val="007C1BBD"/>
    <w:rsid w:val="007C23AD"/>
    <w:rsid w:val="007D4178"/>
    <w:rsid w:val="007D5437"/>
    <w:rsid w:val="007D5442"/>
    <w:rsid w:val="00801168"/>
    <w:rsid w:val="00801667"/>
    <w:rsid w:val="00803A7C"/>
    <w:rsid w:val="00804EFF"/>
    <w:rsid w:val="00810A40"/>
    <w:rsid w:val="008138EF"/>
    <w:rsid w:val="00822FB5"/>
    <w:rsid w:val="008422AE"/>
    <w:rsid w:val="00843E5D"/>
    <w:rsid w:val="008462E7"/>
    <w:rsid w:val="00847775"/>
    <w:rsid w:val="00847EF8"/>
    <w:rsid w:val="008602E1"/>
    <w:rsid w:val="0087478E"/>
    <w:rsid w:val="00892564"/>
    <w:rsid w:val="008A17F6"/>
    <w:rsid w:val="008A696F"/>
    <w:rsid w:val="008B1DC2"/>
    <w:rsid w:val="008B2AD4"/>
    <w:rsid w:val="008C03FA"/>
    <w:rsid w:val="008C54C4"/>
    <w:rsid w:val="008C74EF"/>
    <w:rsid w:val="008D0AF0"/>
    <w:rsid w:val="008D4525"/>
    <w:rsid w:val="008E3B74"/>
    <w:rsid w:val="00910915"/>
    <w:rsid w:val="009124F0"/>
    <w:rsid w:val="0092305A"/>
    <w:rsid w:val="0092703B"/>
    <w:rsid w:val="00943FE7"/>
    <w:rsid w:val="009441CC"/>
    <w:rsid w:val="009448BB"/>
    <w:rsid w:val="00950F77"/>
    <w:rsid w:val="00954E18"/>
    <w:rsid w:val="00960549"/>
    <w:rsid w:val="009638AC"/>
    <w:rsid w:val="00970B77"/>
    <w:rsid w:val="009729E7"/>
    <w:rsid w:val="00981D14"/>
    <w:rsid w:val="009848CD"/>
    <w:rsid w:val="0099260E"/>
    <w:rsid w:val="009A4485"/>
    <w:rsid w:val="009B0E33"/>
    <w:rsid w:val="009D2599"/>
    <w:rsid w:val="009D3ED9"/>
    <w:rsid w:val="009E621B"/>
    <w:rsid w:val="009E6CFD"/>
    <w:rsid w:val="009F09DC"/>
    <w:rsid w:val="009F1124"/>
    <w:rsid w:val="00A015F6"/>
    <w:rsid w:val="00A02D21"/>
    <w:rsid w:val="00A03E9A"/>
    <w:rsid w:val="00A05B7A"/>
    <w:rsid w:val="00A15588"/>
    <w:rsid w:val="00A4317F"/>
    <w:rsid w:val="00A46487"/>
    <w:rsid w:val="00A507DC"/>
    <w:rsid w:val="00A56EC9"/>
    <w:rsid w:val="00A573A6"/>
    <w:rsid w:val="00A72CBA"/>
    <w:rsid w:val="00A72CD7"/>
    <w:rsid w:val="00A73C97"/>
    <w:rsid w:val="00A73E16"/>
    <w:rsid w:val="00A81416"/>
    <w:rsid w:val="00A82BDB"/>
    <w:rsid w:val="00A83407"/>
    <w:rsid w:val="00A90E4A"/>
    <w:rsid w:val="00A91B7E"/>
    <w:rsid w:val="00A93615"/>
    <w:rsid w:val="00AA168C"/>
    <w:rsid w:val="00AA5F91"/>
    <w:rsid w:val="00AA73A9"/>
    <w:rsid w:val="00AB678A"/>
    <w:rsid w:val="00AD0886"/>
    <w:rsid w:val="00AD2140"/>
    <w:rsid w:val="00AD2C10"/>
    <w:rsid w:val="00AD48D5"/>
    <w:rsid w:val="00AD6B55"/>
    <w:rsid w:val="00AE0209"/>
    <w:rsid w:val="00AE3AC7"/>
    <w:rsid w:val="00AE50B6"/>
    <w:rsid w:val="00AE5B60"/>
    <w:rsid w:val="00AE69E1"/>
    <w:rsid w:val="00AF020B"/>
    <w:rsid w:val="00AF0F72"/>
    <w:rsid w:val="00B07210"/>
    <w:rsid w:val="00B1365A"/>
    <w:rsid w:val="00B16ACB"/>
    <w:rsid w:val="00B20717"/>
    <w:rsid w:val="00B21120"/>
    <w:rsid w:val="00B26F09"/>
    <w:rsid w:val="00B3063D"/>
    <w:rsid w:val="00B3506B"/>
    <w:rsid w:val="00B435EC"/>
    <w:rsid w:val="00B45BE2"/>
    <w:rsid w:val="00B46CB2"/>
    <w:rsid w:val="00B47D25"/>
    <w:rsid w:val="00B54EA7"/>
    <w:rsid w:val="00B56D8B"/>
    <w:rsid w:val="00B57588"/>
    <w:rsid w:val="00B83166"/>
    <w:rsid w:val="00B94259"/>
    <w:rsid w:val="00B962BC"/>
    <w:rsid w:val="00B96C67"/>
    <w:rsid w:val="00BA7A5C"/>
    <w:rsid w:val="00BC12DA"/>
    <w:rsid w:val="00BC213A"/>
    <w:rsid w:val="00BD6092"/>
    <w:rsid w:val="00BE2BF9"/>
    <w:rsid w:val="00BF05E0"/>
    <w:rsid w:val="00BF5FC2"/>
    <w:rsid w:val="00C12F6D"/>
    <w:rsid w:val="00C138C3"/>
    <w:rsid w:val="00C14516"/>
    <w:rsid w:val="00C14A47"/>
    <w:rsid w:val="00C16A92"/>
    <w:rsid w:val="00C17448"/>
    <w:rsid w:val="00C2361F"/>
    <w:rsid w:val="00C32BDA"/>
    <w:rsid w:val="00C40308"/>
    <w:rsid w:val="00C51A12"/>
    <w:rsid w:val="00C51EB7"/>
    <w:rsid w:val="00C6071C"/>
    <w:rsid w:val="00C615D0"/>
    <w:rsid w:val="00C61BBD"/>
    <w:rsid w:val="00C61C2F"/>
    <w:rsid w:val="00C73A3E"/>
    <w:rsid w:val="00C775D7"/>
    <w:rsid w:val="00C82300"/>
    <w:rsid w:val="00C84168"/>
    <w:rsid w:val="00CC5221"/>
    <w:rsid w:val="00CC543F"/>
    <w:rsid w:val="00CC64AA"/>
    <w:rsid w:val="00CC779A"/>
    <w:rsid w:val="00CD045F"/>
    <w:rsid w:val="00CD33C8"/>
    <w:rsid w:val="00CD7898"/>
    <w:rsid w:val="00CE0EF9"/>
    <w:rsid w:val="00CE23E8"/>
    <w:rsid w:val="00CE3990"/>
    <w:rsid w:val="00CF3499"/>
    <w:rsid w:val="00CF5E49"/>
    <w:rsid w:val="00CF6218"/>
    <w:rsid w:val="00D007A3"/>
    <w:rsid w:val="00D11C93"/>
    <w:rsid w:val="00D229D2"/>
    <w:rsid w:val="00D23F21"/>
    <w:rsid w:val="00D31F61"/>
    <w:rsid w:val="00D428F9"/>
    <w:rsid w:val="00D4417D"/>
    <w:rsid w:val="00D46F84"/>
    <w:rsid w:val="00D47C44"/>
    <w:rsid w:val="00D50E76"/>
    <w:rsid w:val="00D53274"/>
    <w:rsid w:val="00D54C0E"/>
    <w:rsid w:val="00D552CE"/>
    <w:rsid w:val="00D568FE"/>
    <w:rsid w:val="00D635C7"/>
    <w:rsid w:val="00D712B2"/>
    <w:rsid w:val="00D718A1"/>
    <w:rsid w:val="00D84144"/>
    <w:rsid w:val="00D84D34"/>
    <w:rsid w:val="00DA4915"/>
    <w:rsid w:val="00DB5731"/>
    <w:rsid w:val="00DB5AB6"/>
    <w:rsid w:val="00DB5BC6"/>
    <w:rsid w:val="00DC12E9"/>
    <w:rsid w:val="00DC3CBD"/>
    <w:rsid w:val="00DE7018"/>
    <w:rsid w:val="00DF37B0"/>
    <w:rsid w:val="00E04B2C"/>
    <w:rsid w:val="00E234E7"/>
    <w:rsid w:val="00E24D93"/>
    <w:rsid w:val="00E25C18"/>
    <w:rsid w:val="00E26486"/>
    <w:rsid w:val="00E320FF"/>
    <w:rsid w:val="00E34AD7"/>
    <w:rsid w:val="00E34AE3"/>
    <w:rsid w:val="00E42171"/>
    <w:rsid w:val="00E562FA"/>
    <w:rsid w:val="00E56D40"/>
    <w:rsid w:val="00E57958"/>
    <w:rsid w:val="00E635F2"/>
    <w:rsid w:val="00E65362"/>
    <w:rsid w:val="00E750B9"/>
    <w:rsid w:val="00E75F2D"/>
    <w:rsid w:val="00E848CD"/>
    <w:rsid w:val="00E85EED"/>
    <w:rsid w:val="00E9248B"/>
    <w:rsid w:val="00E95367"/>
    <w:rsid w:val="00E97419"/>
    <w:rsid w:val="00EA6159"/>
    <w:rsid w:val="00EB204B"/>
    <w:rsid w:val="00EB48ED"/>
    <w:rsid w:val="00EC0697"/>
    <w:rsid w:val="00ED5D72"/>
    <w:rsid w:val="00EE532E"/>
    <w:rsid w:val="00EF44D9"/>
    <w:rsid w:val="00F00739"/>
    <w:rsid w:val="00F0169A"/>
    <w:rsid w:val="00F0523A"/>
    <w:rsid w:val="00F21D2F"/>
    <w:rsid w:val="00F356FA"/>
    <w:rsid w:val="00F42BDA"/>
    <w:rsid w:val="00F473C6"/>
    <w:rsid w:val="00F53842"/>
    <w:rsid w:val="00F5398E"/>
    <w:rsid w:val="00F600D6"/>
    <w:rsid w:val="00F70EC3"/>
    <w:rsid w:val="00F850B2"/>
    <w:rsid w:val="00FA1DE4"/>
    <w:rsid w:val="00FA4420"/>
    <w:rsid w:val="00FB3320"/>
    <w:rsid w:val="00FC0C66"/>
    <w:rsid w:val="00FC5A4D"/>
    <w:rsid w:val="00FC631B"/>
    <w:rsid w:val="00FC7206"/>
    <w:rsid w:val="00FD4220"/>
    <w:rsid w:val="00FE444B"/>
    <w:rsid w:val="2DBA2283"/>
    <w:rsid w:val="3A319EE4"/>
    <w:rsid w:val="3AA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D64AB25F-BE9B-4143-B3D3-3357338A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e.hu/curric/elte-archeometria/irodalom/Magyar_regeszet_az_ezredfordul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06AE-C688-4808-BDA0-E97BA0F0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816</Words>
  <Characters>5634</Characters>
  <Application>Microsoft Office Word</Application>
  <DocSecurity>0</DocSecurity>
  <Lines>46</Lines>
  <Paragraphs>12</Paragraphs>
  <ScaleCrop>false</ScaleCrop>
  <Company>Microsoft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55</cp:revision>
  <dcterms:created xsi:type="dcterms:W3CDTF">2024-02-02T16:26:00Z</dcterms:created>
  <dcterms:modified xsi:type="dcterms:W3CDTF">2024-02-13T13:39:00Z</dcterms:modified>
</cp:coreProperties>
</file>