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2E69" w14:textId="2FB71DEB" w:rsidR="00561434" w:rsidRDefault="009224EE" w:rsidP="00561434">
      <w:pPr>
        <w:pStyle w:val="Cmsor1"/>
      </w:pPr>
      <w:r>
        <w:t>O</w:t>
      </w:r>
      <w:r w:rsidR="00561434">
        <w:t>TR</w:t>
      </w:r>
      <w:r w:rsidR="00CF5E49">
        <w:t>100</w:t>
      </w:r>
      <w:r w:rsidR="0062442A">
        <w:t>6</w:t>
      </w:r>
      <w:r w:rsidR="003F16BE">
        <w:t>L</w:t>
      </w:r>
      <w:r w:rsidR="00561434">
        <w:t xml:space="preserve"> </w:t>
      </w:r>
      <w:r w:rsidR="003352DF">
        <w:t>Vallástörténet</w:t>
      </w:r>
    </w:p>
    <w:p w14:paraId="0F1FE16C" w14:textId="77777777" w:rsidR="002C2F97" w:rsidRPr="009A4485" w:rsidRDefault="002C2F97"/>
    <w:p w14:paraId="0F1FE16D" w14:textId="77777777" w:rsidR="002C5D8C" w:rsidRPr="002C5D8C" w:rsidRDefault="002C5D8C" w:rsidP="00B3506B">
      <w:pPr>
        <w:pStyle w:val="Alcm"/>
      </w:pPr>
      <w:r w:rsidRPr="002C5D8C">
        <w:t xml:space="preserve">Tantárgyi tematika és </w:t>
      </w:r>
      <w:r w:rsidR="00042EE9">
        <w:t xml:space="preserve">félévi </w:t>
      </w:r>
      <w:r w:rsidRPr="002C5D8C">
        <w:t>követelmény</w:t>
      </w:r>
      <w:r w:rsidR="00042EE9">
        <w:t>rendszer</w:t>
      </w:r>
    </w:p>
    <w:p w14:paraId="0F1FE16E" w14:textId="3CE67848" w:rsidR="002C5D8C" w:rsidRDefault="002C5D8C">
      <w:pPr>
        <w:rPr>
          <w:b/>
          <w:color w:val="FF0000"/>
        </w:rPr>
      </w:pPr>
    </w:p>
    <w:p w14:paraId="46973F06" w14:textId="5AE782F1" w:rsidR="005C25E9" w:rsidRDefault="00A0629B" w:rsidP="00E02687">
      <w:pPr>
        <w:jc w:val="both"/>
      </w:pPr>
      <w:r>
        <w:t>A kurzus végére a hallgató i</w:t>
      </w:r>
      <w:r w:rsidR="005C25E9">
        <w:t>smeri a legfontosabb és legelterjedtebb mai, ún. "világvallások" alapvető dogmarendszerét, hatásukat az emberiség egyetemes történetére, kulturális és eszmei folyamataira.</w:t>
      </w:r>
      <w:r w:rsidR="00811075">
        <w:t xml:space="preserve"> </w:t>
      </w:r>
      <w:r w:rsidR="005C25E9">
        <w:t xml:space="preserve">Képes elkülöníteni egymástól az adott vallás dogmatikai és/vagy </w:t>
      </w:r>
      <w:proofErr w:type="spellStart"/>
      <w:r w:rsidR="005C25E9">
        <w:t>tanbeli</w:t>
      </w:r>
      <w:proofErr w:type="spellEnd"/>
      <w:r w:rsidR="005C25E9">
        <w:t xml:space="preserve"> önmeghatározását és az adott vallásra rárakódott másodlagos információkat, külső sztereotípiákat.</w:t>
      </w:r>
      <w:r w:rsidR="00811075">
        <w:t xml:space="preserve"> </w:t>
      </w:r>
      <w:r w:rsidR="005C25E9">
        <w:t>Elfogadó a különböző vallási és kulturális hagyományok megélését illetően.</w:t>
      </w:r>
    </w:p>
    <w:p w14:paraId="7E9745B1" w14:textId="0C5997F5" w:rsidR="005412D5" w:rsidRDefault="005412D5" w:rsidP="00E02687">
      <w:pPr>
        <w:jc w:val="both"/>
      </w:pPr>
    </w:p>
    <w:p w14:paraId="642740D5" w14:textId="36E8B218" w:rsidR="005412D5" w:rsidRPr="005412D5" w:rsidRDefault="005412D5" w:rsidP="00E02687">
      <w:pPr>
        <w:jc w:val="both"/>
        <w:rPr>
          <w:i/>
          <w:iCs/>
        </w:rPr>
      </w:pPr>
      <w:r w:rsidRPr="005412D5">
        <w:rPr>
          <w:i/>
          <w:iCs/>
        </w:rPr>
        <w:t xml:space="preserve">A konzultációs alkalom </w:t>
      </w:r>
      <w:r w:rsidRPr="005412D5">
        <w:rPr>
          <w:i/>
          <w:iCs/>
          <w:u w:val="single"/>
        </w:rPr>
        <w:t>online</w:t>
      </w:r>
      <w:r w:rsidRPr="005412D5">
        <w:rPr>
          <w:i/>
          <w:iCs/>
        </w:rPr>
        <w:t xml:space="preserve"> formában lesz megtartva!</w:t>
      </w:r>
    </w:p>
    <w:p w14:paraId="1D0176AD" w14:textId="77777777" w:rsidR="00F97577" w:rsidRDefault="00F97577" w:rsidP="005C25E9">
      <w:pPr>
        <w:rPr>
          <w:b/>
          <w:color w:val="FF0000"/>
        </w:rPr>
      </w:pPr>
    </w:p>
    <w:p w14:paraId="0F1FE16F" w14:textId="146F5970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</w:t>
      </w:r>
      <w:r w:rsidR="00C46831">
        <w:rPr>
          <w:b/>
          <w:bCs/>
        </w:rPr>
        <w:t xml:space="preserve"> (a konzultációs alkalom tematikája)</w:t>
      </w:r>
      <w:r>
        <w:rPr>
          <w:b/>
          <w:bCs/>
        </w:rPr>
        <w:t>:</w:t>
      </w:r>
    </w:p>
    <w:tbl>
      <w:tblPr>
        <w:tblStyle w:val="Tblzategyszer5"/>
        <w:tblW w:w="0" w:type="auto"/>
        <w:tblLook w:val="04A0" w:firstRow="1" w:lastRow="0" w:firstColumn="1" w:lastColumn="0" w:noHBand="0" w:noVBand="1"/>
      </w:tblPr>
      <w:tblGrid>
        <w:gridCol w:w="567"/>
        <w:gridCol w:w="8495"/>
      </w:tblGrid>
      <w:tr w:rsidR="00E04B2C" w14:paraId="64AE39C2" w14:textId="77777777" w:rsidTr="00624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</w:tcPr>
          <w:p w14:paraId="7899E232" w14:textId="77777777" w:rsidR="00E04B2C" w:rsidRPr="004C34C3" w:rsidRDefault="00E04B2C" w:rsidP="004C34C3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495" w:type="dxa"/>
          </w:tcPr>
          <w:p w14:paraId="42878962" w14:textId="77777777" w:rsidR="00E04B2C" w:rsidRPr="004C34C3" w:rsidRDefault="00E04B2C" w:rsidP="004C34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</w:tc>
      </w:tr>
      <w:tr w:rsidR="00AA73A9" w14:paraId="1957FCCE" w14:textId="77777777" w:rsidTr="00624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918E172" w14:textId="4D5FD83B" w:rsidR="00AA73A9" w:rsidRPr="004C34C3" w:rsidRDefault="007C4E61" w:rsidP="004C34C3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4C34C3">
              <w:rPr>
                <w:rFonts w:ascii="Times New Roman" w:hAnsi="Times New Roman"/>
                <w:b/>
                <w:bCs/>
                <w:sz w:val="24"/>
              </w:rPr>
              <w:t>1.</w:t>
            </w:r>
          </w:p>
        </w:tc>
        <w:tc>
          <w:tcPr>
            <w:tcW w:w="8495" w:type="dxa"/>
          </w:tcPr>
          <w:p w14:paraId="2A8DB4A6" w14:textId="098936AE" w:rsidR="00AA73A9" w:rsidRPr="004C34C3" w:rsidRDefault="00705B83" w:rsidP="004C3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34C3">
              <w:rPr>
                <w:u w:val="single"/>
              </w:rPr>
              <w:t>Szervezés</w:t>
            </w:r>
            <w:r w:rsidRPr="004C34C3">
              <w:t>: a kurzus célja, elérhetőségek, feladatok</w:t>
            </w:r>
          </w:p>
        </w:tc>
      </w:tr>
      <w:tr w:rsidR="000E02D0" w14:paraId="7D9BB826" w14:textId="77777777" w:rsidTr="00624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B062C8B" w14:textId="52FD4ADD" w:rsidR="000E02D0" w:rsidRPr="004C34C3" w:rsidRDefault="007C4E61" w:rsidP="004C34C3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4C34C3">
              <w:rPr>
                <w:rFonts w:ascii="Times New Roman" w:hAnsi="Times New Roman"/>
                <w:b/>
                <w:bCs/>
                <w:sz w:val="24"/>
              </w:rPr>
              <w:t>2.</w:t>
            </w:r>
          </w:p>
        </w:tc>
        <w:tc>
          <w:tcPr>
            <w:tcW w:w="8495" w:type="dxa"/>
          </w:tcPr>
          <w:p w14:paraId="60F9B955" w14:textId="617AFEA0" w:rsidR="00C27F0A" w:rsidRPr="004C34C3" w:rsidRDefault="00EE7BCA" w:rsidP="004C3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34C3">
              <w:rPr>
                <w:i/>
                <w:iCs/>
                <w:u w:val="single"/>
              </w:rPr>
              <w:t>A vallási jelenségek világa</w:t>
            </w:r>
            <w:r w:rsidRPr="004C34C3">
              <w:rPr>
                <w:i/>
                <w:iCs/>
              </w:rPr>
              <w:t>:</w:t>
            </w:r>
          </w:p>
          <w:p w14:paraId="06E79715" w14:textId="02FDE2FD" w:rsidR="000E02D0" w:rsidRPr="004C34C3" w:rsidRDefault="0077784B" w:rsidP="004C3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34C3">
              <w:t>A vallás fogalma; A vallásfenomenológia módszere; A szent tér és a szent idő</w:t>
            </w:r>
          </w:p>
        </w:tc>
      </w:tr>
      <w:tr w:rsidR="00AA73A9" w14:paraId="054A5018" w14:textId="77777777" w:rsidTr="00624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F8A1CA9" w14:textId="2B805606" w:rsidR="00AA73A9" w:rsidRPr="004C34C3" w:rsidRDefault="007C4E61" w:rsidP="004C34C3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4C34C3">
              <w:rPr>
                <w:rFonts w:ascii="Times New Roman" w:hAnsi="Times New Roman"/>
                <w:b/>
                <w:bCs/>
                <w:sz w:val="24"/>
              </w:rPr>
              <w:t>3.</w:t>
            </w:r>
          </w:p>
        </w:tc>
        <w:tc>
          <w:tcPr>
            <w:tcW w:w="8495" w:type="dxa"/>
          </w:tcPr>
          <w:p w14:paraId="507A7794" w14:textId="002A17AF" w:rsidR="00AA73A9" w:rsidRPr="004C34C3" w:rsidRDefault="00182017" w:rsidP="004C3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34C3">
              <w:t>A szent további fogalmai: szent cselekedetek, szent személyek</w:t>
            </w:r>
          </w:p>
        </w:tc>
      </w:tr>
      <w:tr w:rsidR="00AA73A9" w14:paraId="7013051F" w14:textId="77777777" w:rsidTr="00624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EEF6EB5" w14:textId="72558367" w:rsidR="00AA73A9" w:rsidRPr="004C34C3" w:rsidRDefault="004C34C3" w:rsidP="004C34C3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4C34C3">
              <w:rPr>
                <w:rFonts w:ascii="Times New Roman" w:hAnsi="Times New Roman"/>
                <w:b/>
                <w:bCs/>
                <w:sz w:val="24"/>
              </w:rPr>
              <w:t>4.</w:t>
            </w:r>
          </w:p>
        </w:tc>
        <w:tc>
          <w:tcPr>
            <w:tcW w:w="8495" w:type="dxa"/>
          </w:tcPr>
          <w:p w14:paraId="1276BBE5" w14:textId="36DA8B93" w:rsidR="00AA73A9" w:rsidRPr="004C34C3" w:rsidRDefault="0013693A" w:rsidP="004C3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C34C3">
              <w:t>A vallástudomány diszciplínái: vallásszociológia</w:t>
            </w:r>
            <w:r w:rsidR="00993A60" w:rsidRPr="004C34C3">
              <w:t xml:space="preserve">, </w:t>
            </w:r>
            <w:r w:rsidRPr="004C34C3">
              <w:t>valláspszichológia</w:t>
            </w:r>
            <w:r w:rsidR="00993A60" w:rsidRPr="004C34C3">
              <w:t>, vallásfilozófia és valláskritika</w:t>
            </w:r>
          </w:p>
        </w:tc>
      </w:tr>
      <w:tr w:rsidR="000E02D0" w14:paraId="0BDF6507" w14:textId="77777777" w:rsidTr="00624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2E94AA3" w14:textId="0F1A270B" w:rsidR="000E02D0" w:rsidRPr="004C34C3" w:rsidRDefault="004C34C3" w:rsidP="004C34C3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4C34C3">
              <w:rPr>
                <w:rFonts w:ascii="Times New Roman" w:hAnsi="Times New Roman"/>
                <w:b/>
                <w:bCs/>
                <w:sz w:val="24"/>
              </w:rPr>
              <w:t>5.</w:t>
            </w:r>
          </w:p>
        </w:tc>
        <w:tc>
          <w:tcPr>
            <w:tcW w:w="8495" w:type="dxa"/>
          </w:tcPr>
          <w:p w14:paraId="14ECF6B1" w14:textId="77777777" w:rsidR="001126F8" w:rsidRPr="004C34C3" w:rsidRDefault="001126F8" w:rsidP="004C34C3">
            <w:pPr>
              <w:pStyle w:val="Idzet"/>
              <w:spacing w:after="0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C34C3">
              <w:rPr>
                <w:rFonts w:ascii="Times New Roman" w:hAnsi="Times New Roman"/>
                <w:i/>
                <w:iCs/>
                <w:u w:val="single"/>
              </w:rPr>
              <w:t>Vallások</w:t>
            </w:r>
            <w:r w:rsidRPr="004C34C3">
              <w:rPr>
                <w:rFonts w:ascii="Times New Roman" w:eastAsia="Times New Roman" w:hAnsi="Times New Roman"/>
                <w:i/>
                <w:iCs/>
                <w:u w:val="single"/>
              </w:rPr>
              <w:t xml:space="preserve"> </w:t>
            </w:r>
            <w:r w:rsidRPr="004C34C3">
              <w:rPr>
                <w:rFonts w:ascii="Times New Roman" w:hAnsi="Times New Roman"/>
                <w:i/>
                <w:iCs/>
                <w:u w:val="single"/>
              </w:rPr>
              <w:t>a</w:t>
            </w:r>
            <w:r w:rsidRPr="004C34C3">
              <w:rPr>
                <w:rFonts w:ascii="Times New Roman" w:eastAsia="Times New Roman" w:hAnsi="Times New Roman"/>
                <w:i/>
                <w:iCs/>
                <w:u w:val="single"/>
              </w:rPr>
              <w:t xml:space="preserve"> </w:t>
            </w:r>
            <w:r w:rsidRPr="004C34C3">
              <w:rPr>
                <w:rFonts w:ascii="Times New Roman" w:hAnsi="Times New Roman"/>
                <w:i/>
                <w:iCs/>
                <w:u w:val="single"/>
              </w:rPr>
              <w:t>történelemben,</w:t>
            </w:r>
            <w:r w:rsidRPr="004C34C3">
              <w:rPr>
                <w:rFonts w:ascii="Times New Roman" w:eastAsia="Times New Roman" w:hAnsi="Times New Roman"/>
                <w:i/>
                <w:iCs/>
                <w:u w:val="single"/>
              </w:rPr>
              <w:t xml:space="preserve"> </w:t>
            </w:r>
            <w:r w:rsidRPr="004C34C3">
              <w:rPr>
                <w:rFonts w:ascii="Times New Roman" w:hAnsi="Times New Roman"/>
                <w:i/>
                <w:iCs/>
                <w:u w:val="single"/>
              </w:rPr>
              <w:t>történelmi</w:t>
            </w:r>
            <w:r w:rsidRPr="004C34C3">
              <w:rPr>
                <w:rFonts w:ascii="Times New Roman" w:eastAsia="Times New Roman" w:hAnsi="Times New Roman"/>
                <w:i/>
                <w:iCs/>
                <w:u w:val="single"/>
              </w:rPr>
              <w:t xml:space="preserve"> </w:t>
            </w:r>
            <w:r w:rsidRPr="004C34C3">
              <w:rPr>
                <w:rFonts w:ascii="Times New Roman" w:hAnsi="Times New Roman"/>
                <w:i/>
                <w:iCs/>
                <w:u w:val="single"/>
              </w:rPr>
              <w:t>vallások</w:t>
            </w:r>
            <w:r w:rsidRPr="004C34C3">
              <w:rPr>
                <w:rFonts w:ascii="Times New Roman" w:hAnsi="Times New Roman"/>
                <w:i/>
                <w:iCs/>
              </w:rPr>
              <w:t>:</w:t>
            </w:r>
          </w:p>
          <w:p w14:paraId="5AE12F46" w14:textId="61C0990C" w:rsidR="000E02D0" w:rsidRPr="004C34C3" w:rsidRDefault="001126F8" w:rsidP="004C3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34C3">
              <w:t>A zsidó vallás</w:t>
            </w:r>
          </w:p>
        </w:tc>
      </w:tr>
      <w:tr w:rsidR="00AA73A9" w14:paraId="2F52750E" w14:textId="77777777" w:rsidTr="00624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4B87AA9" w14:textId="6126849E" w:rsidR="00AA73A9" w:rsidRPr="004C34C3" w:rsidRDefault="004C34C3" w:rsidP="004C34C3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4C34C3">
              <w:rPr>
                <w:rFonts w:ascii="Times New Roman" w:hAnsi="Times New Roman"/>
                <w:b/>
                <w:bCs/>
                <w:sz w:val="24"/>
              </w:rPr>
              <w:t>6.</w:t>
            </w:r>
          </w:p>
        </w:tc>
        <w:tc>
          <w:tcPr>
            <w:tcW w:w="8495" w:type="dxa"/>
          </w:tcPr>
          <w:p w14:paraId="54467DBC" w14:textId="3AE1AB45" w:rsidR="00AA73A9" w:rsidRPr="004C34C3" w:rsidRDefault="001126F8" w:rsidP="004C3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34C3">
              <w:t>A keresztyénség alapvető dogma- és intézményrendszerének kialakulása. A korai eretnekségek és az első négy egyetemes zsinat</w:t>
            </w:r>
          </w:p>
        </w:tc>
      </w:tr>
      <w:tr w:rsidR="000E02D0" w14:paraId="0115E995" w14:textId="77777777" w:rsidTr="00624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ACCFBF9" w14:textId="4F02A824" w:rsidR="000E02D0" w:rsidRPr="004C34C3" w:rsidRDefault="004C34C3" w:rsidP="004C34C3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4C34C3">
              <w:rPr>
                <w:rFonts w:ascii="Times New Roman" w:hAnsi="Times New Roman"/>
                <w:b/>
                <w:bCs/>
                <w:sz w:val="24"/>
              </w:rPr>
              <w:t>7.</w:t>
            </w:r>
          </w:p>
        </w:tc>
        <w:tc>
          <w:tcPr>
            <w:tcW w:w="8495" w:type="dxa"/>
          </w:tcPr>
          <w:p w14:paraId="74EB4729" w14:textId="79738D68" w:rsidR="000E02D0" w:rsidRPr="004C34C3" w:rsidRDefault="00631AFC" w:rsidP="004C3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34C3">
              <w:t>A görög és a latin egyház szétválása</w:t>
            </w:r>
          </w:p>
        </w:tc>
      </w:tr>
      <w:tr w:rsidR="00BD3486" w14:paraId="55D02C4A" w14:textId="77777777" w:rsidTr="00624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327D383" w14:textId="72A9F3DE" w:rsidR="00BD3486" w:rsidRPr="004C34C3" w:rsidRDefault="004C34C3" w:rsidP="004C34C3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4C34C3">
              <w:rPr>
                <w:rFonts w:ascii="Times New Roman" w:hAnsi="Times New Roman"/>
                <w:b/>
                <w:bCs/>
                <w:sz w:val="24"/>
              </w:rPr>
              <w:t>8.</w:t>
            </w:r>
          </w:p>
        </w:tc>
        <w:tc>
          <w:tcPr>
            <w:tcW w:w="8495" w:type="dxa"/>
          </w:tcPr>
          <w:p w14:paraId="69EA1FBB" w14:textId="3D28D6AC" w:rsidR="00BD3486" w:rsidRPr="004C34C3" w:rsidRDefault="009957A7" w:rsidP="004C3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34C3">
              <w:t>Mohamed és vallása</w:t>
            </w:r>
          </w:p>
        </w:tc>
      </w:tr>
      <w:tr w:rsidR="00BD3486" w14:paraId="7BE4BF6D" w14:textId="77777777" w:rsidTr="00624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2766338" w14:textId="309A01E7" w:rsidR="00BD3486" w:rsidRPr="004C34C3" w:rsidRDefault="004C34C3" w:rsidP="004C34C3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4C34C3">
              <w:rPr>
                <w:rFonts w:ascii="Times New Roman" w:hAnsi="Times New Roman"/>
                <w:b/>
                <w:bCs/>
                <w:sz w:val="24"/>
              </w:rPr>
              <w:t>9</w:t>
            </w:r>
            <w:r w:rsidR="007C4E61" w:rsidRPr="004C34C3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8495" w:type="dxa"/>
          </w:tcPr>
          <w:p w14:paraId="02C93436" w14:textId="18C67B72" w:rsidR="00BD3486" w:rsidRPr="004C34C3" w:rsidRDefault="009957A7" w:rsidP="004C3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34C3">
              <w:t>Az iszlám terjedése; szekták és irányzatok az iszlám világban</w:t>
            </w:r>
          </w:p>
        </w:tc>
      </w:tr>
    </w:tbl>
    <w:p w14:paraId="6987C567" w14:textId="77777777" w:rsidR="000D404C" w:rsidRDefault="000D404C" w:rsidP="00C12F6D">
      <w:pPr>
        <w:rPr>
          <w:b/>
          <w:bCs/>
        </w:rPr>
      </w:pPr>
    </w:p>
    <w:p w14:paraId="0F1FE176" w14:textId="2CF8C6DB" w:rsidR="008C54C4" w:rsidRPr="000B1122" w:rsidRDefault="008C54C4" w:rsidP="00EB204B">
      <w:pPr>
        <w:ind w:left="709" w:hanging="699"/>
      </w:pPr>
      <w:r w:rsidRPr="009A4485">
        <w:rPr>
          <w:b/>
          <w:bCs/>
        </w:rPr>
        <w:t>A foglalkozásokon történő részvétel</w:t>
      </w:r>
      <w:r w:rsidR="007811A5">
        <w:rPr>
          <w:b/>
          <w:bCs/>
        </w:rPr>
        <w:t xml:space="preserve"> </w:t>
      </w:r>
      <w:r w:rsidR="007811A5" w:rsidRPr="000B1122">
        <w:t>tekintetében a Tanulmányi</w:t>
      </w:r>
      <w:r w:rsidR="000B1122" w:rsidRPr="000B1122">
        <w:t xml:space="preserve"> és Vizsgaszabályzat (</w:t>
      </w:r>
      <w:proofErr w:type="spellStart"/>
      <w:r w:rsidR="000B1122" w:rsidRPr="000B1122">
        <w:t>TVSz</w:t>
      </w:r>
      <w:proofErr w:type="spellEnd"/>
      <w:r w:rsidR="000B1122" w:rsidRPr="000B1122">
        <w:t>) 8.§ 1. pontja az irányadó.</w:t>
      </w:r>
    </w:p>
    <w:p w14:paraId="0F1FE178" w14:textId="77777777" w:rsidR="002C2F97" w:rsidRPr="009A4485" w:rsidRDefault="002C2F97" w:rsidP="00EB204B"/>
    <w:p w14:paraId="0F1FE17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34B34EBA" w14:textId="61674943" w:rsidR="00F11C0A" w:rsidRDefault="00F11C0A" w:rsidP="009848CD">
      <w:pPr>
        <w:jc w:val="both"/>
        <w:rPr>
          <w:b/>
        </w:rPr>
      </w:pPr>
    </w:p>
    <w:p w14:paraId="0A119D32" w14:textId="77777777" w:rsidR="00F11C0A" w:rsidRDefault="00F11C0A" w:rsidP="00F11C0A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14:paraId="60C84D85" w14:textId="77777777" w:rsidR="00F11C0A" w:rsidRPr="00FD357B" w:rsidRDefault="00F11C0A" w:rsidP="00F11C0A">
      <w:pPr>
        <w:pStyle w:val="Listaszerbekezds"/>
        <w:numPr>
          <w:ilvl w:val="0"/>
          <w:numId w:val="24"/>
        </w:numPr>
        <w:jc w:val="both"/>
        <w:rPr>
          <w:i/>
        </w:rPr>
      </w:pPr>
      <w:r w:rsidRPr="00AE50B6">
        <w:t xml:space="preserve">vizsga típusa: </w:t>
      </w:r>
      <w:r w:rsidRPr="00FD357B">
        <w:rPr>
          <w:i/>
        </w:rPr>
        <w:t>szóbeli</w:t>
      </w:r>
    </w:p>
    <w:p w14:paraId="7F52D6A8" w14:textId="77777777" w:rsidR="00F11C0A" w:rsidRDefault="00F11C0A" w:rsidP="00F11C0A">
      <w:pPr>
        <w:pStyle w:val="Listaszerbekezds"/>
        <w:numPr>
          <w:ilvl w:val="0"/>
          <w:numId w:val="24"/>
        </w:numPr>
        <w:jc w:val="both"/>
      </w:pPr>
      <w:r w:rsidRPr="00AE50B6">
        <w:t xml:space="preserve">vizsgára bocsátás feltétele: </w:t>
      </w:r>
      <w:r>
        <w:t>-</w:t>
      </w:r>
    </w:p>
    <w:p w14:paraId="2801E817" w14:textId="77777777" w:rsidR="00F11C0A" w:rsidRPr="009A4485" w:rsidRDefault="00F11C0A" w:rsidP="00F11C0A">
      <w:pPr>
        <w:jc w:val="both"/>
      </w:pPr>
    </w:p>
    <w:p w14:paraId="6C3173F9" w14:textId="7B421A9C" w:rsidR="00F11C0A" w:rsidRDefault="00F11C0A" w:rsidP="00F542F6">
      <w:pPr>
        <w:jc w:val="both"/>
        <w:rPr>
          <w:bCs/>
        </w:rPr>
      </w:pPr>
      <w:r w:rsidRPr="00DB5BC6">
        <w:rPr>
          <w:b/>
          <w:i/>
        </w:rPr>
        <w:t>A kollokvium típusa</w:t>
      </w:r>
      <w:r w:rsidRPr="009A4485">
        <w:t>:</w:t>
      </w:r>
      <w:r>
        <w:t xml:space="preserve"> </w:t>
      </w:r>
      <w:r w:rsidRPr="009A4485">
        <w:t xml:space="preserve">szóbeli. </w:t>
      </w:r>
      <w:r>
        <w:t xml:space="preserve">A </w:t>
      </w:r>
      <w:r>
        <w:rPr>
          <w:bCs/>
        </w:rPr>
        <w:t>s</w:t>
      </w:r>
      <w:r w:rsidRPr="008E261A">
        <w:rPr>
          <w:bCs/>
        </w:rPr>
        <w:t>zóbeli vizsga témakörei:</w:t>
      </w:r>
    </w:p>
    <w:p w14:paraId="3203CFF4" w14:textId="574D9217" w:rsidR="000A3AA8" w:rsidRDefault="000A3AA8" w:rsidP="00F11C0A">
      <w:pPr>
        <w:ind w:left="370"/>
        <w:jc w:val="both"/>
      </w:pPr>
    </w:p>
    <w:p w14:paraId="55EA5D03" w14:textId="6EBA5183" w:rsidR="000A3AA8" w:rsidRDefault="00F542F6" w:rsidP="00F90725">
      <w:pPr>
        <w:pStyle w:val="Listaszerbekezds"/>
        <w:numPr>
          <w:ilvl w:val="0"/>
          <w:numId w:val="38"/>
        </w:numPr>
        <w:jc w:val="both"/>
      </w:pPr>
      <w:r>
        <w:t>A vallás fogalma; A vallásfenomenológia módszere; A szent tér és a szent idő</w:t>
      </w:r>
    </w:p>
    <w:p w14:paraId="7CD5F982" w14:textId="100091D9" w:rsidR="00F542F6" w:rsidRDefault="00F542F6" w:rsidP="00F90725">
      <w:pPr>
        <w:pStyle w:val="Listaszerbekezds"/>
        <w:numPr>
          <w:ilvl w:val="0"/>
          <w:numId w:val="38"/>
        </w:numPr>
        <w:jc w:val="both"/>
      </w:pPr>
      <w:r>
        <w:t xml:space="preserve">A szentség fogalmai </w:t>
      </w:r>
      <w:proofErr w:type="spellStart"/>
      <w:r>
        <w:t>fogalmai</w:t>
      </w:r>
      <w:proofErr w:type="spellEnd"/>
      <w:r>
        <w:t>: szent cselekedetek, szent személyek</w:t>
      </w:r>
    </w:p>
    <w:p w14:paraId="498EF7A2" w14:textId="2AA41705" w:rsidR="00F542F6" w:rsidRDefault="00F542F6" w:rsidP="00F90725">
      <w:pPr>
        <w:pStyle w:val="Listaszerbekezds"/>
        <w:numPr>
          <w:ilvl w:val="0"/>
          <w:numId w:val="38"/>
        </w:numPr>
        <w:jc w:val="both"/>
      </w:pPr>
      <w:r>
        <w:t>A vallástudomány diszciplínái</w:t>
      </w:r>
    </w:p>
    <w:p w14:paraId="7413D1BC" w14:textId="53AAEEB6" w:rsidR="00F542F6" w:rsidRDefault="00F542F6" w:rsidP="00F90725">
      <w:pPr>
        <w:pStyle w:val="Listaszerbekezds"/>
        <w:numPr>
          <w:ilvl w:val="0"/>
          <w:numId w:val="38"/>
        </w:numPr>
        <w:jc w:val="both"/>
      </w:pPr>
      <w:r>
        <w:t>A zsidó vallás</w:t>
      </w:r>
    </w:p>
    <w:p w14:paraId="5F949F19" w14:textId="55C29F0B" w:rsidR="00F90725" w:rsidRDefault="00F90725" w:rsidP="00F90725">
      <w:pPr>
        <w:pStyle w:val="Listaszerbekezds"/>
        <w:numPr>
          <w:ilvl w:val="0"/>
          <w:numId w:val="38"/>
        </w:numPr>
        <w:jc w:val="both"/>
      </w:pPr>
      <w:r>
        <w:t>A keresztyénség alapvető dogma- és intézményrendszerének kialakulása. A korai eretnekségek és az első négy egyetemes zsinat</w:t>
      </w:r>
    </w:p>
    <w:p w14:paraId="265C4ED3" w14:textId="0AD19474" w:rsidR="00F90725" w:rsidRDefault="00F90725" w:rsidP="00F90725">
      <w:pPr>
        <w:pStyle w:val="Listaszerbekezds"/>
        <w:numPr>
          <w:ilvl w:val="0"/>
          <w:numId w:val="38"/>
        </w:numPr>
        <w:jc w:val="both"/>
      </w:pPr>
      <w:r>
        <w:t>A görög és a latin egyház szétválása</w:t>
      </w:r>
    </w:p>
    <w:p w14:paraId="55137797" w14:textId="6C033216" w:rsidR="00F90725" w:rsidRDefault="00F90725" w:rsidP="00F90725">
      <w:pPr>
        <w:pStyle w:val="Listaszerbekezds"/>
        <w:numPr>
          <w:ilvl w:val="0"/>
          <w:numId w:val="38"/>
        </w:numPr>
        <w:jc w:val="both"/>
      </w:pPr>
      <w:r>
        <w:t>Mohamed és vallása</w:t>
      </w:r>
    </w:p>
    <w:p w14:paraId="1A4C977C" w14:textId="575FDD93" w:rsidR="00F90725" w:rsidRPr="008E261A" w:rsidRDefault="00F90725" w:rsidP="00F90725">
      <w:pPr>
        <w:pStyle w:val="Listaszerbekezds"/>
        <w:numPr>
          <w:ilvl w:val="0"/>
          <w:numId w:val="38"/>
        </w:numPr>
        <w:jc w:val="both"/>
      </w:pPr>
      <w:r>
        <w:t>Az iszlám terjedése; szekták és irányzatok az iszlám világban</w:t>
      </w:r>
    </w:p>
    <w:p w14:paraId="759B2ACD" w14:textId="77777777" w:rsidR="00F11C0A" w:rsidRPr="00B96C67" w:rsidRDefault="00F11C0A" w:rsidP="00F11C0A">
      <w:pPr>
        <w:ind w:left="360"/>
      </w:pPr>
    </w:p>
    <w:p w14:paraId="5CC5ECA9" w14:textId="252F1B71" w:rsidR="00F11C0A" w:rsidRPr="00B90725" w:rsidRDefault="00F11C0A" w:rsidP="00F11C0A">
      <w:pPr>
        <w:ind w:left="66"/>
        <w:jc w:val="both"/>
        <w:rPr>
          <w:i/>
        </w:rPr>
      </w:pPr>
      <w:r w:rsidRPr="00B90725">
        <w:rPr>
          <w:b/>
          <w:bCs/>
        </w:rPr>
        <w:t xml:space="preserve">A kollokvium kiváltható </w:t>
      </w:r>
      <w:r>
        <w:rPr>
          <w:i/>
        </w:rPr>
        <w:t>egy v</w:t>
      </w:r>
      <w:r w:rsidRPr="00B90725">
        <w:rPr>
          <w:i/>
        </w:rPr>
        <w:t>álasztott és a</w:t>
      </w:r>
      <w:r w:rsidR="00F90725">
        <w:rPr>
          <w:i/>
        </w:rPr>
        <w:t>z oktató</w:t>
      </w:r>
      <w:r w:rsidRPr="00B90725">
        <w:rPr>
          <w:i/>
        </w:rPr>
        <w:t xml:space="preserve"> </w:t>
      </w:r>
      <w:r w:rsidR="00CC71D1">
        <w:rPr>
          <w:i/>
        </w:rPr>
        <w:t>által elfogadott</w:t>
      </w:r>
      <w:r w:rsidRPr="00B90725">
        <w:rPr>
          <w:i/>
        </w:rPr>
        <w:t xml:space="preserve"> téma alapján </w:t>
      </w:r>
      <w:r>
        <w:rPr>
          <w:i/>
        </w:rPr>
        <w:t>elkészített szemináriumi dolgozattal</w:t>
      </w:r>
      <w:r w:rsidRPr="00B90725">
        <w:rPr>
          <w:i/>
        </w:rPr>
        <w:t xml:space="preserve">. </w:t>
      </w:r>
    </w:p>
    <w:p w14:paraId="301508B4" w14:textId="77777777" w:rsidR="00F11C0A" w:rsidRPr="002142E7" w:rsidRDefault="00F11C0A" w:rsidP="00F11C0A">
      <w:pPr>
        <w:jc w:val="both"/>
        <w:rPr>
          <w:iCs/>
        </w:rPr>
      </w:pPr>
      <w:r w:rsidRPr="002142E7">
        <w:rPr>
          <w:iCs/>
          <w:u w:val="single"/>
        </w:rPr>
        <w:t xml:space="preserve">A </w:t>
      </w:r>
      <w:r>
        <w:rPr>
          <w:iCs/>
          <w:u w:val="single"/>
        </w:rPr>
        <w:t>szemináriumi dolgozat</w:t>
      </w:r>
      <w:r w:rsidRPr="002142E7">
        <w:rPr>
          <w:iCs/>
          <w:u w:val="single"/>
        </w:rPr>
        <w:t xml:space="preserve"> formai követelményei</w:t>
      </w:r>
      <w:r w:rsidRPr="002142E7">
        <w:rPr>
          <w:iCs/>
        </w:rPr>
        <w:t xml:space="preserve">: </w:t>
      </w:r>
      <w:r>
        <w:rPr>
          <w:iCs/>
        </w:rPr>
        <w:t>8-10</w:t>
      </w:r>
      <w:r w:rsidRPr="002142E7">
        <w:rPr>
          <w:iCs/>
        </w:rPr>
        <w:t xml:space="preserve"> oldal, másfeles sortávolság, 12-es Times New Roman betűméret, sorkizárt elrendezés.</w:t>
      </w:r>
    </w:p>
    <w:p w14:paraId="31FBBE27" w14:textId="77777777" w:rsidR="00F11C0A" w:rsidRDefault="00F11C0A" w:rsidP="00F11C0A">
      <w:pPr>
        <w:jc w:val="both"/>
        <w:rPr>
          <w:b/>
          <w:bCs/>
          <w:i/>
        </w:rPr>
      </w:pPr>
    </w:p>
    <w:p w14:paraId="21BAB310" w14:textId="77777777" w:rsidR="00F11C0A" w:rsidRDefault="00F11C0A" w:rsidP="00F11C0A">
      <w:pPr>
        <w:jc w:val="both"/>
        <w:rPr>
          <w:i/>
        </w:rPr>
      </w:pPr>
      <w:r w:rsidRPr="002B2321">
        <w:rPr>
          <w:b/>
          <w:bCs/>
          <w:i/>
        </w:rPr>
        <w:t xml:space="preserve">A beadás módja: </w:t>
      </w:r>
      <w:r w:rsidRPr="004A6597">
        <w:rPr>
          <w:i/>
        </w:rPr>
        <w:t>az elkészült munkák feltöltése és megosztása a</w:t>
      </w:r>
      <w:r>
        <w:rPr>
          <w:i/>
        </w:rPr>
        <w:t>z oktató weboldalán elérhető</w:t>
      </w:r>
      <w:r w:rsidRPr="004A6597">
        <w:rPr>
          <w:i/>
        </w:rPr>
        <w:t xml:space="preserve"> közös OneDrive-mappáb</w:t>
      </w:r>
      <w:r>
        <w:rPr>
          <w:i/>
        </w:rPr>
        <w:t>a:</w:t>
      </w:r>
    </w:p>
    <w:p w14:paraId="12743EF0" w14:textId="73DBC0F0" w:rsidR="00F11C0A" w:rsidRDefault="00382F3A" w:rsidP="00F11C0A">
      <w:pPr>
        <w:jc w:val="both"/>
        <w:rPr>
          <w:i/>
        </w:rPr>
      </w:pPr>
      <w:hyperlink r:id="rId6" w:history="1">
        <w:r w:rsidR="00CC71D1" w:rsidRPr="00815DDE">
          <w:rPr>
            <w:rStyle w:val="Hiperhivatkozs"/>
            <w:i/>
          </w:rPr>
          <w:t>https://www.buhalyattila.hu/kurzusinfok</w:t>
        </w:r>
      </w:hyperlink>
      <w:r w:rsidR="00F11C0A" w:rsidRPr="00725D08">
        <w:rPr>
          <w:i/>
        </w:rPr>
        <w:t xml:space="preserve"> &gt; </w:t>
      </w:r>
      <w:r w:rsidR="00A02ED0">
        <w:rPr>
          <w:i/>
        </w:rPr>
        <w:t>Levelező</w:t>
      </w:r>
      <w:r w:rsidR="00F11C0A" w:rsidRPr="00725D08">
        <w:rPr>
          <w:i/>
        </w:rPr>
        <w:t xml:space="preserve"> tagozat &gt; </w:t>
      </w:r>
      <w:r w:rsidR="0062442A">
        <w:rPr>
          <w:i/>
        </w:rPr>
        <w:t>OTR</w:t>
      </w:r>
      <w:r w:rsidR="00F401CC">
        <w:rPr>
          <w:i/>
        </w:rPr>
        <w:t>1006 Vallástörténet</w:t>
      </w:r>
      <w:r w:rsidR="00F11C0A">
        <w:rPr>
          <w:i/>
        </w:rPr>
        <w:t xml:space="preserve"> &gt; [SZEMINÁRIUMI DOLGOZAT FELTÖLTÉSE]</w:t>
      </w:r>
    </w:p>
    <w:p w14:paraId="109F33AA" w14:textId="27E5AF33" w:rsidR="00F11C0A" w:rsidRPr="00E45813" w:rsidRDefault="00F11C0A" w:rsidP="00F11C0A">
      <w:pPr>
        <w:jc w:val="both"/>
        <w:rPr>
          <w:iCs/>
        </w:rPr>
      </w:pPr>
      <w:r w:rsidRPr="00E45813">
        <w:rPr>
          <w:iCs/>
        </w:rPr>
        <w:t>Kérem, hogy a</w:t>
      </w:r>
      <w:r>
        <w:rPr>
          <w:iCs/>
        </w:rPr>
        <w:t xml:space="preserve"> feltöltött </w:t>
      </w:r>
      <w:r w:rsidR="00382F3A">
        <w:rPr>
          <w:iCs/>
        </w:rPr>
        <w:t>dokumentum</w:t>
      </w:r>
      <w:r>
        <w:rPr>
          <w:iCs/>
        </w:rPr>
        <w:t xml:space="preserve"> címében mindenki szerepeltesse a saját nevét, a következő módon: </w:t>
      </w:r>
      <w:r w:rsidRPr="00E45813">
        <w:rPr>
          <w:iCs/>
        </w:rPr>
        <w:t xml:space="preserve">„[saját név] </w:t>
      </w:r>
      <w:r w:rsidR="00F401CC">
        <w:rPr>
          <w:iCs/>
        </w:rPr>
        <w:t>vallástörténet</w:t>
      </w:r>
      <w:r w:rsidRPr="00E45813">
        <w:rPr>
          <w:iCs/>
        </w:rPr>
        <w:t xml:space="preserve">” (Tehát: XY </w:t>
      </w:r>
      <w:r w:rsidR="00F401CC">
        <w:rPr>
          <w:iCs/>
        </w:rPr>
        <w:t>vallástörténet</w:t>
      </w:r>
      <w:r w:rsidRPr="00E45813">
        <w:rPr>
          <w:iCs/>
        </w:rPr>
        <w:t>”).</w:t>
      </w:r>
    </w:p>
    <w:p w14:paraId="468DB642" w14:textId="77777777" w:rsidR="00F11C0A" w:rsidRDefault="00F11C0A" w:rsidP="00F11C0A">
      <w:pPr>
        <w:jc w:val="both"/>
        <w:rPr>
          <w:i/>
        </w:rPr>
      </w:pPr>
    </w:p>
    <w:p w14:paraId="4595CFFA" w14:textId="320B1554" w:rsidR="00F11C0A" w:rsidRPr="0024564B" w:rsidRDefault="00F11C0A" w:rsidP="00F11C0A">
      <w:pPr>
        <w:jc w:val="both"/>
        <w:rPr>
          <w:b/>
          <w:bCs/>
          <w:i/>
        </w:rPr>
      </w:pPr>
      <w:r w:rsidRPr="00C97A2E">
        <w:rPr>
          <w:b/>
          <w:bCs/>
          <w:i/>
        </w:rPr>
        <w:t xml:space="preserve">A </w:t>
      </w:r>
      <w:r>
        <w:rPr>
          <w:b/>
          <w:bCs/>
          <w:i/>
        </w:rPr>
        <w:t>szemináriumi dolgozat elkészítésének és feltöltésének</w:t>
      </w:r>
      <w:r w:rsidRPr="00C97A2E">
        <w:rPr>
          <w:b/>
          <w:bCs/>
          <w:i/>
        </w:rPr>
        <w:t xml:space="preserve"> határideje:</w:t>
      </w:r>
      <w:r>
        <w:rPr>
          <w:b/>
          <w:bCs/>
          <w:i/>
        </w:rPr>
        <w:t xml:space="preserve"> </w:t>
      </w:r>
      <w:r w:rsidRPr="0024564B">
        <w:rPr>
          <w:b/>
          <w:bCs/>
          <w:iCs/>
        </w:rPr>
        <w:t>202</w:t>
      </w:r>
      <w:r w:rsidR="008F61DA">
        <w:rPr>
          <w:b/>
          <w:bCs/>
          <w:iCs/>
        </w:rPr>
        <w:t xml:space="preserve">3. május </w:t>
      </w:r>
      <w:r w:rsidR="00A50D67">
        <w:rPr>
          <w:b/>
          <w:bCs/>
          <w:iCs/>
        </w:rPr>
        <w:t>2</w:t>
      </w:r>
      <w:r w:rsidR="008F61DA">
        <w:rPr>
          <w:b/>
          <w:bCs/>
          <w:iCs/>
        </w:rPr>
        <w:t>7.</w:t>
      </w:r>
    </w:p>
    <w:p w14:paraId="1F588709" w14:textId="77777777" w:rsidR="00F11C0A" w:rsidRDefault="00F11C0A" w:rsidP="00F11C0A">
      <w:pPr>
        <w:rPr>
          <w:b/>
          <w:bCs/>
        </w:rPr>
      </w:pPr>
    </w:p>
    <w:p w14:paraId="22411640" w14:textId="77777777" w:rsidR="00F11C0A" w:rsidRPr="009A4485" w:rsidRDefault="00F11C0A" w:rsidP="00F11C0A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35FF4EA5" w14:textId="46D68DCD" w:rsidR="00F11C0A" w:rsidRPr="002523DE" w:rsidRDefault="00F11C0A" w:rsidP="00F11C0A">
      <w:pPr>
        <w:spacing w:after="120"/>
        <w:ind w:left="708"/>
        <w:jc w:val="both"/>
        <w:rPr>
          <w:i/>
        </w:rPr>
      </w:pPr>
      <w:r w:rsidRPr="002523DE">
        <w:rPr>
          <w:i/>
        </w:rPr>
        <w:t>Az oktató a szemináriumi dolgozat feltöltése után legkésőbb 202</w:t>
      </w:r>
      <w:r w:rsidR="00F5189B">
        <w:rPr>
          <w:i/>
        </w:rPr>
        <w:t xml:space="preserve">3. </w:t>
      </w:r>
      <w:r w:rsidR="00611137">
        <w:rPr>
          <w:i/>
        </w:rPr>
        <w:t>június 3</w:t>
      </w:r>
      <w:r w:rsidR="00F5189B">
        <w:rPr>
          <w:i/>
        </w:rPr>
        <w:t>-</w:t>
      </w:r>
      <w:r w:rsidRPr="002523DE">
        <w:rPr>
          <w:i/>
        </w:rPr>
        <w:t>ig értesít minden érintettet a megajánlott jegyről. Aki a megajánlott jegyet nem fogadja el, vagy nem készít szemináriumi dolgozatot, részt kell vennie a kollokviumon!</w:t>
      </w:r>
    </w:p>
    <w:p w14:paraId="52726821" w14:textId="6622E695" w:rsidR="00F11C0A" w:rsidRPr="00886BFE" w:rsidRDefault="00F11C0A" w:rsidP="00886BFE">
      <w:pPr>
        <w:spacing w:after="120"/>
        <w:ind w:left="708"/>
        <w:jc w:val="both"/>
        <w:rPr>
          <w:iCs/>
        </w:rPr>
      </w:pPr>
      <w:r w:rsidRPr="002523DE">
        <w:rPr>
          <w:iCs/>
        </w:rPr>
        <w:t xml:space="preserve">Kérem, hogy mindenki (az is, aki elfogadja a megajánlott jegyet) iratkozzon fel majd egy meghirdetett vizsgaidőpontra, hogy a jegyet be lehessen írni a </w:t>
      </w:r>
      <w:proofErr w:type="spellStart"/>
      <w:r w:rsidRPr="002523DE">
        <w:rPr>
          <w:iCs/>
        </w:rPr>
        <w:t>n</w:t>
      </w:r>
      <w:r>
        <w:rPr>
          <w:iCs/>
        </w:rPr>
        <w:t>e</w:t>
      </w:r>
      <w:r w:rsidRPr="002523DE">
        <w:rPr>
          <w:iCs/>
        </w:rPr>
        <w:t>ptunba</w:t>
      </w:r>
      <w:proofErr w:type="spellEnd"/>
      <w:r w:rsidRPr="002523DE">
        <w:rPr>
          <w:iCs/>
        </w:rPr>
        <w:t>!</w:t>
      </w:r>
    </w:p>
    <w:p w14:paraId="0F1FE18C" w14:textId="77777777" w:rsidR="00B96C67" w:rsidRPr="00B96C67" w:rsidRDefault="00B96C67" w:rsidP="00B96C67">
      <w:pPr>
        <w:ind w:left="360"/>
      </w:pPr>
    </w:p>
    <w:p w14:paraId="19CFDD14" w14:textId="77777777" w:rsidR="00FC631B" w:rsidRDefault="002B394C" w:rsidP="002B394C">
      <w:pPr>
        <w:rPr>
          <w:b/>
          <w:bCs/>
        </w:rPr>
      </w:pPr>
      <w:r>
        <w:rPr>
          <w:b/>
          <w:bCs/>
        </w:rPr>
        <w:t>Irodalomjegyzék</w:t>
      </w:r>
    </w:p>
    <w:p w14:paraId="7A2634BE" w14:textId="7D655070" w:rsidR="00C024CE" w:rsidRPr="00C024CE" w:rsidRDefault="00C024CE" w:rsidP="00C024CE">
      <w:pPr>
        <w:pStyle w:val="Listaszerbekezds"/>
        <w:numPr>
          <w:ilvl w:val="0"/>
          <w:numId w:val="36"/>
        </w:numPr>
        <w:rPr>
          <w:iCs/>
        </w:rPr>
      </w:pPr>
      <w:r w:rsidRPr="00C024CE">
        <w:rPr>
          <w:iCs/>
        </w:rPr>
        <w:t>Benke József: Az arabok története. Budapest, 1987. pp. 69-206.</w:t>
      </w:r>
    </w:p>
    <w:p w14:paraId="26C25B6E" w14:textId="65855B24" w:rsidR="00C024CE" w:rsidRPr="00C024CE" w:rsidRDefault="00C024CE" w:rsidP="00C024CE">
      <w:pPr>
        <w:pStyle w:val="Listaszerbekezds"/>
        <w:numPr>
          <w:ilvl w:val="0"/>
          <w:numId w:val="36"/>
        </w:numPr>
        <w:rPr>
          <w:iCs/>
        </w:rPr>
      </w:pPr>
      <w:proofErr w:type="spellStart"/>
      <w:r w:rsidRPr="00C024CE">
        <w:rPr>
          <w:iCs/>
        </w:rPr>
        <w:t>Chadwick</w:t>
      </w:r>
      <w:proofErr w:type="spellEnd"/>
      <w:r w:rsidRPr="00C024CE">
        <w:rPr>
          <w:iCs/>
        </w:rPr>
        <w:t>, Henry: A korai egyház. Budapest, 2003.</w:t>
      </w:r>
    </w:p>
    <w:p w14:paraId="093A4EED" w14:textId="7633D541" w:rsidR="00C024CE" w:rsidRPr="00C024CE" w:rsidRDefault="00C024CE" w:rsidP="00C024CE">
      <w:pPr>
        <w:pStyle w:val="Listaszerbekezds"/>
        <w:numPr>
          <w:ilvl w:val="0"/>
          <w:numId w:val="36"/>
        </w:numPr>
        <w:rPr>
          <w:iCs/>
        </w:rPr>
      </w:pPr>
      <w:r w:rsidRPr="00C024CE">
        <w:rPr>
          <w:iCs/>
        </w:rPr>
        <w:t>Horváth Pál: Vallásfilozófia és vallástörténet. Budapest, 2006.</w:t>
      </w:r>
    </w:p>
    <w:p w14:paraId="1CF283E9" w14:textId="2DBE2719" w:rsidR="00C024CE" w:rsidRPr="00C024CE" w:rsidRDefault="00C024CE" w:rsidP="00C024CE">
      <w:pPr>
        <w:pStyle w:val="Listaszerbekezds"/>
        <w:numPr>
          <w:ilvl w:val="0"/>
          <w:numId w:val="36"/>
        </w:numPr>
        <w:rPr>
          <w:iCs/>
        </w:rPr>
      </w:pPr>
      <w:proofErr w:type="spellStart"/>
      <w:r w:rsidRPr="00C024CE">
        <w:rPr>
          <w:iCs/>
        </w:rPr>
        <w:t>MacCulloch</w:t>
      </w:r>
      <w:proofErr w:type="spellEnd"/>
      <w:r w:rsidRPr="00C024CE">
        <w:rPr>
          <w:iCs/>
        </w:rPr>
        <w:t xml:space="preserve">, </w:t>
      </w:r>
      <w:proofErr w:type="spellStart"/>
      <w:r w:rsidRPr="00C024CE">
        <w:rPr>
          <w:iCs/>
        </w:rPr>
        <w:t>Diarmaid</w:t>
      </w:r>
      <w:proofErr w:type="spellEnd"/>
      <w:r w:rsidRPr="00C024CE">
        <w:rPr>
          <w:iCs/>
        </w:rPr>
        <w:t>: A reformáció története. Budapest,2011.</w:t>
      </w:r>
    </w:p>
    <w:p w14:paraId="38396088" w14:textId="2E7BA593" w:rsidR="00C024CE" w:rsidRPr="00C024CE" w:rsidRDefault="00C024CE" w:rsidP="00C024CE">
      <w:pPr>
        <w:pStyle w:val="Listaszerbekezds"/>
        <w:numPr>
          <w:ilvl w:val="0"/>
          <w:numId w:val="36"/>
        </w:numPr>
        <w:rPr>
          <w:iCs/>
        </w:rPr>
      </w:pPr>
      <w:proofErr w:type="spellStart"/>
      <w:r w:rsidRPr="00C024CE">
        <w:rPr>
          <w:iCs/>
        </w:rPr>
        <w:t>Papadakis</w:t>
      </w:r>
      <w:proofErr w:type="spellEnd"/>
      <w:r w:rsidRPr="00C024CE">
        <w:rPr>
          <w:iCs/>
        </w:rPr>
        <w:t xml:space="preserve">, </w:t>
      </w:r>
      <w:proofErr w:type="spellStart"/>
      <w:r w:rsidRPr="00C024CE">
        <w:rPr>
          <w:iCs/>
        </w:rPr>
        <w:t>Aristeides</w:t>
      </w:r>
      <w:proofErr w:type="spellEnd"/>
      <w:r w:rsidRPr="00C024CE">
        <w:rPr>
          <w:iCs/>
        </w:rPr>
        <w:t xml:space="preserve"> – </w:t>
      </w:r>
      <w:proofErr w:type="spellStart"/>
      <w:r w:rsidRPr="00C024CE">
        <w:rPr>
          <w:iCs/>
        </w:rPr>
        <w:t>Meyendorff</w:t>
      </w:r>
      <w:proofErr w:type="spellEnd"/>
      <w:r w:rsidRPr="00C024CE">
        <w:rPr>
          <w:iCs/>
        </w:rPr>
        <w:t>, John: A keresztény Kelet és a pápaság felemelkedése. Az egyház 1071 és 1453 között. Budapest, 2002.</w:t>
      </w:r>
    </w:p>
    <w:p w14:paraId="4FC27835" w14:textId="77777777" w:rsidR="003A4CF4" w:rsidRPr="003A4CF4" w:rsidRDefault="003A4CF4" w:rsidP="003A4CF4">
      <w:pPr>
        <w:ind w:left="360"/>
        <w:rPr>
          <w:b/>
          <w:bCs/>
          <w:iCs/>
        </w:rPr>
      </w:pPr>
    </w:p>
    <w:p w14:paraId="0F1FE190" w14:textId="77777777" w:rsidR="00A573A6" w:rsidRPr="009A4485" w:rsidRDefault="00A573A6"/>
    <w:p w14:paraId="0F1FE192" w14:textId="414930E2" w:rsidR="003B1770" w:rsidRPr="00CF6218" w:rsidRDefault="00CF6218" w:rsidP="00A573A6">
      <w:r w:rsidRPr="00CF6218">
        <w:t>Dr. Buhály Attila</w:t>
      </w:r>
    </w:p>
    <w:p w14:paraId="2FE52C36" w14:textId="37E0DDBC" w:rsidR="00CF6218" w:rsidRDefault="00CF6218" w:rsidP="00A573A6">
      <w:r w:rsidRPr="00CF6218">
        <w:t xml:space="preserve">Nyíregyháza, </w:t>
      </w:r>
      <w:r w:rsidR="00631AFC">
        <w:t>2023. 02. 11.</w:t>
      </w:r>
    </w:p>
    <w:p w14:paraId="450C849F" w14:textId="588BC8F3" w:rsidR="003A4CF4" w:rsidRPr="00CF6218" w:rsidRDefault="003A4CF4" w:rsidP="00A573A6"/>
    <w:sectPr w:rsidR="003A4CF4" w:rsidRPr="00CF6218" w:rsidSect="00B8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50321C"/>
    <w:multiLevelType w:val="hybridMultilevel"/>
    <w:tmpl w:val="52F63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ED38A1"/>
    <w:multiLevelType w:val="hybridMultilevel"/>
    <w:tmpl w:val="7E5AC4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98037A7"/>
    <w:multiLevelType w:val="hybridMultilevel"/>
    <w:tmpl w:val="802A55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9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95699"/>
    <w:multiLevelType w:val="hybridMultilevel"/>
    <w:tmpl w:val="61C07272"/>
    <w:lvl w:ilvl="0" w:tplc="69F44332">
      <w:start w:val="1"/>
      <w:numFmt w:val="decimal"/>
      <w:lvlText w:val="%1."/>
      <w:lvlJc w:val="left"/>
      <w:pPr>
        <w:ind w:left="179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18" w:hanging="360"/>
      </w:pPr>
    </w:lvl>
    <w:lvl w:ilvl="2" w:tplc="040E001B" w:tentative="1">
      <w:start w:val="1"/>
      <w:numFmt w:val="lowerRoman"/>
      <w:lvlText w:val="%3."/>
      <w:lvlJc w:val="right"/>
      <w:pPr>
        <w:ind w:left="3238" w:hanging="180"/>
      </w:pPr>
    </w:lvl>
    <w:lvl w:ilvl="3" w:tplc="040E000F" w:tentative="1">
      <w:start w:val="1"/>
      <w:numFmt w:val="decimal"/>
      <w:lvlText w:val="%4."/>
      <w:lvlJc w:val="left"/>
      <w:pPr>
        <w:ind w:left="3958" w:hanging="360"/>
      </w:pPr>
    </w:lvl>
    <w:lvl w:ilvl="4" w:tplc="040E0019" w:tentative="1">
      <w:start w:val="1"/>
      <w:numFmt w:val="lowerLetter"/>
      <w:lvlText w:val="%5."/>
      <w:lvlJc w:val="left"/>
      <w:pPr>
        <w:ind w:left="4678" w:hanging="360"/>
      </w:pPr>
    </w:lvl>
    <w:lvl w:ilvl="5" w:tplc="040E001B" w:tentative="1">
      <w:start w:val="1"/>
      <w:numFmt w:val="lowerRoman"/>
      <w:lvlText w:val="%6."/>
      <w:lvlJc w:val="right"/>
      <w:pPr>
        <w:ind w:left="5398" w:hanging="180"/>
      </w:pPr>
    </w:lvl>
    <w:lvl w:ilvl="6" w:tplc="040E000F" w:tentative="1">
      <w:start w:val="1"/>
      <w:numFmt w:val="decimal"/>
      <w:lvlText w:val="%7."/>
      <w:lvlJc w:val="left"/>
      <w:pPr>
        <w:ind w:left="6118" w:hanging="360"/>
      </w:pPr>
    </w:lvl>
    <w:lvl w:ilvl="7" w:tplc="040E0019" w:tentative="1">
      <w:start w:val="1"/>
      <w:numFmt w:val="lowerLetter"/>
      <w:lvlText w:val="%8."/>
      <w:lvlJc w:val="left"/>
      <w:pPr>
        <w:ind w:left="6838" w:hanging="360"/>
      </w:pPr>
    </w:lvl>
    <w:lvl w:ilvl="8" w:tplc="040E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2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A7BF4"/>
    <w:multiLevelType w:val="hybridMultilevel"/>
    <w:tmpl w:val="13B0C8A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5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8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9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2D45F5"/>
    <w:multiLevelType w:val="hybridMultilevel"/>
    <w:tmpl w:val="BB5C3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71B63"/>
    <w:multiLevelType w:val="hybridMultilevel"/>
    <w:tmpl w:val="808CFD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7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25029567">
    <w:abstractNumId w:val="36"/>
  </w:num>
  <w:num w:numId="2" w16cid:durableId="269287903">
    <w:abstractNumId w:val="8"/>
  </w:num>
  <w:num w:numId="3" w16cid:durableId="2086875388">
    <w:abstractNumId w:val="24"/>
  </w:num>
  <w:num w:numId="4" w16cid:durableId="892427055">
    <w:abstractNumId w:val="26"/>
  </w:num>
  <w:num w:numId="5" w16cid:durableId="52823847">
    <w:abstractNumId w:val="3"/>
  </w:num>
  <w:num w:numId="6" w16cid:durableId="1942299577">
    <w:abstractNumId w:val="20"/>
  </w:num>
  <w:num w:numId="7" w16cid:durableId="1525555913">
    <w:abstractNumId w:val="12"/>
  </w:num>
  <w:num w:numId="8" w16cid:durableId="727803121">
    <w:abstractNumId w:val="28"/>
  </w:num>
  <w:num w:numId="9" w16cid:durableId="88746045">
    <w:abstractNumId w:val="13"/>
  </w:num>
  <w:num w:numId="10" w16cid:durableId="1710644486">
    <w:abstractNumId w:val="25"/>
  </w:num>
  <w:num w:numId="11" w16cid:durableId="1258638972">
    <w:abstractNumId w:val="29"/>
  </w:num>
  <w:num w:numId="12" w16cid:durableId="589699545">
    <w:abstractNumId w:val="32"/>
  </w:num>
  <w:num w:numId="13" w16cid:durableId="1211112351">
    <w:abstractNumId w:val="38"/>
  </w:num>
  <w:num w:numId="14" w16cid:durableId="46884619">
    <w:abstractNumId w:val="16"/>
  </w:num>
  <w:num w:numId="15" w16cid:durableId="432483849">
    <w:abstractNumId w:val="19"/>
  </w:num>
  <w:num w:numId="16" w16cid:durableId="2132825159">
    <w:abstractNumId w:val="9"/>
  </w:num>
  <w:num w:numId="17" w16cid:durableId="1696730959">
    <w:abstractNumId w:val="5"/>
  </w:num>
  <w:num w:numId="18" w16cid:durableId="54935419">
    <w:abstractNumId w:val="30"/>
  </w:num>
  <w:num w:numId="19" w16cid:durableId="275254419">
    <w:abstractNumId w:val="31"/>
  </w:num>
  <w:num w:numId="20" w16cid:durableId="740710298">
    <w:abstractNumId w:val="14"/>
  </w:num>
  <w:num w:numId="21" w16cid:durableId="771898308">
    <w:abstractNumId w:val="6"/>
  </w:num>
  <w:num w:numId="22" w16cid:durableId="1553418140">
    <w:abstractNumId w:val="35"/>
  </w:num>
  <w:num w:numId="23" w16cid:durableId="529798673">
    <w:abstractNumId w:val="22"/>
  </w:num>
  <w:num w:numId="24" w16cid:durableId="1787460181">
    <w:abstractNumId w:val="23"/>
  </w:num>
  <w:num w:numId="25" w16cid:durableId="401803115">
    <w:abstractNumId w:val="27"/>
  </w:num>
  <w:num w:numId="26" w16cid:durableId="1723478650">
    <w:abstractNumId w:val="21"/>
  </w:num>
  <w:num w:numId="27" w16cid:durableId="2021932757">
    <w:abstractNumId w:val="15"/>
  </w:num>
  <w:num w:numId="28" w16cid:durableId="467014302">
    <w:abstractNumId w:val="10"/>
  </w:num>
  <w:num w:numId="29" w16cid:durableId="102846219">
    <w:abstractNumId w:val="37"/>
  </w:num>
  <w:num w:numId="30" w16cid:durableId="174610605">
    <w:abstractNumId w:val="17"/>
  </w:num>
  <w:num w:numId="31" w16cid:durableId="829717011">
    <w:abstractNumId w:val="7"/>
  </w:num>
  <w:num w:numId="32" w16cid:durableId="616064697">
    <w:abstractNumId w:val="2"/>
  </w:num>
  <w:num w:numId="33" w16cid:durableId="139275031">
    <w:abstractNumId w:val="34"/>
  </w:num>
  <w:num w:numId="34" w16cid:durableId="1299189598">
    <w:abstractNumId w:val="0"/>
  </w:num>
  <w:num w:numId="35" w16cid:durableId="1322274625">
    <w:abstractNumId w:val="1"/>
  </w:num>
  <w:num w:numId="36" w16cid:durableId="1992246494">
    <w:abstractNumId w:val="18"/>
  </w:num>
  <w:num w:numId="37" w16cid:durableId="1760250485">
    <w:abstractNumId w:val="11"/>
  </w:num>
  <w:num w:numId="38" w16cid:durableId="650211351">
    <w:abstractNumId w:val="4"/>
  </w:num>
  <w:num w:numId="39" w16cid:durableId="132994175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DA"/>
    <w:rsid w:val="000105F2"/>
    <w:rsid w:val="000149B2"/>
    <w:rsid w:val="00017D73"/>
    <w:rsid w:val="00042EE9"/>
    <w:rsid w:val="00043E5E"/>
    <w:rsid w:val="00045CA5"/>
    <w:rsid w:val="00051CF1"/>
    <w:rsid w:val="00063B11"/>
    <w:rsid w:val="000674DE"/>
    <w:rsid w:val="00075B8B"/>
    <w:rsid w:val="00077463"/>
    <w:rsid w:val="00080677"/>
    <w:rsid w:val="0008130D"/>
    <w:rsid w:val="00084869"/>
    <w:rsid w:val="00090EDD"/>
    <w:rsid w:val="00090F29"/>
    <w:rsid w:val="000A199E"/>
    <w:rsid w:val="000A3AA8"/>
    <w:rsid w:val="000B1122"/>
    <w:rsid w:val="000B2786"/>
    <w:rsid w:val="000B7712"/>
    <w:rsid w:val="000C12F3"/>
    <w:rsid w:val="000C383D"/>
    <w:rsid w:val="000D404C"/>
    <w:rsid w:val="000E02D0"/>
    <w:rsid w:val="000E1376"/>
    <w:rsid w:val="000F1C60"/>
    <w:rsid w:val="000F1D9F"/>
    <w:rsid w:val="001126F8"/>
    <w:rsid w:val="00131ADE"/>
    <w:rsid w:val="0013693A"/>
    <w:rsid w:val="00142AC0"/>
    <w:rsid w:val="00143D7F"/>
    <w:rsid w:val="00145DFF"/>
    <w:rsid w:val="00161030"/>
    <w:rsid w:val="00162D62"/>
    <w:rsid w:val="00164B29"/>
    <w:rsid w:val="00171ECD"/>
    <w:rsid w:val="001766AF"/>
    <w:rsid w:val="00182017"/>
    <w:rsid w:val="00182742"/>
    <w:rsid w:val="001837AD"/>
    <w:rsid w:val="0018581F"/>
    <w:rsid w:val="00195A56"/>
    <w:rsid w:val="0019650F"/>
    <w:rsid w:val="001A7B6B"/>
    <w:rsid w:val="001B3591"/>
    <w:rsid w:val="001C1527"/>
    <w:rsid w:val="001C728F"/>
    <w:rsid w:val="001D1A07"/>
    <w:rsid w:val="001D1BDA"/>
    <w:rsid w:val="001E14F0"/>
    <w:rsid w:val="001F63A5"/>
    <w:rsid w:val="002004A2"/>
    <w:rsid w:val="002055BB"/>
    <w:rsid w:val="00214396"/>
    <w:rsid w:val="00215497"/>
    <w:rsid w:val="00233984"/>
    <w:rsid w:val="002416C2"/>
    <w:rsid w:val="00247D90"/>
    <w:rsid w:val="00257502"/>
    <w:rsid w:val="00261924"/>
    <w:rsid w:val="002843CF"/>
    <w:rsid w:val="00294D32"/>
    <w:rsid w:val="00297748"/>
    <w:rsid w:val="002A065B"/>
    <w:rsid w:val="002A111A"/>
    <w:rsid w:val="002A2B79"/>
    <w:rsid w:val="002B394C"/>
    <w:rsid w:val="002B579A"/>
    <w:rsid w:val="002B7295"/>
    <w:rsid w:val="002C1393"/>
    <w:rsid w:val="002C2F97"/>
    <w:rsid w:val="002C3F38"/>
    <w:rsid w:val="002C5D8C"/>
    <w:rsid w:val="002F4EA6"/>
    <w:rsid w:val="002F6FBB"/>
    <w:rsid w:val="00312539"/>
    <w:rsid w:val="003176A9"/>
    <w:rsid w:val="00326318"/>
    <w:rsid w:val="00326582"/>
    <w:rsid w:val="00333A6A"/>
    <w:rsid w:val="003352DF"/>
    <w:rsid w:val="003436F5"/>
    <w:rsid w:val="003518F8"/>
    <w:rsid w:val="0035351B"/>
    <w:rsid w:val="003540CE"/>
    <w:rsid w:val="00363F28"/>
    <w:rsid w:val="003762E5"/>
    <w:rsid w:val="00382F3A"/>
    <w:rsid w:val="003A4CF4"/>
    <w:rsid w:val="003B1770"/>
    <w:rsid w:val="003D082E"/>
    <w:rsid w:val="003D2E44"/>
    <w:rsid w:val="003F16BE"/>
    <w:rsid w:val="0040160E"/>
    <w:rsid w:val="0040546B"/>
    <w:rsid w:val="00436C4A"/>
    <w:rsid w:val="004457BD"/>
    <w:rsid w:val="00467D18"/>
    <w:rsid w:val="00474B11"/>
    <w:rsid w:val="00475720"/>
    <w:rsid w:val="0048707C"/>
    <w:rsid w:val="00487802"/>
    <w:rsid w:val="00487C13"/>
    <w:rsid w:val="004A2050"/>
    <w:rsid w:val="004A5F25"/>
    <w:rsid w:val="004B1AC8"/>
    <w:rsid w:val="004C34C3"/>
    <w:rsid w:val="004C500B"/>
    <w:rsid w:val="004E5D78"/>
    <w:rsid w:val="004F5552"/>
    <w:rsid w:val="004F76B1"/>
    <w:rsid w:val="005067D6"/>
    <w:rsid w:val="0051508B"/>
    <w:rsid w:val="005315B5"/>
    <w:rsid w:val="00540E2B"/>
    <w:rsid w:val="005412D5"/>
    <w:rsid w:val="005502A0"/>
    <w:rsid w:val="00561434"/>
    <w:rsid w:val="0056708F"/>
    <w:rsid w:val="00582941"/>
    <w:rsid w:val="00590D57"/>
    <w:rsid w:val="00591EC5"/>
    <w:rsid w:val="0059491C"/>
    <w:rsid w:val="005B2096"/>
    <w:rsid w:val="005B61A2"/>
    <w:rsid w:val="005C25E9"/>
    <w:rsid w:val="005C53AF"/>
    <w:rsid w:val="005D1418"/>
    <w:rsid w:val="00600FE4"/>
    <w:rsid w:val="00611137"/>
    <w:rsid w:val="00615DFA"/>
    <w:rsid w:val="00620949"/>
    <w:rsid w:val="0062347F"/>
    <w:rsid w:val="0062442A"/>
    <w:rsid w:val="00624BB1"/>
    <w:rsid w:val="00630BD6"/>
    <w:rsid w:val="00631AFC"/>
    <w:rsid w:val="00637D45"/>
    <w:rsid w:val="0066149F"/>
    <w:rsid w:val="006669EE"/>
    <w:rsid w:val="00670416"/>
    <w:rsid w:val="006728E5"/>
    <w:rsid w:val="00675077"/>
    <w:rsid w:val="00676347"/>
    <w:rsid w:val="00685A50"/>
    <w:rsid w:val="00692F5A"/>
    <w:rsid w:val="006A6328"/>
    <w:rsid w:val="006A7E72"/>
    <w:rsid w:val="006E2349"/>
    <w:rsid w:val="006F2D03"/>
    <w:rsid w:val="006F3F04"/>
    <w:rsid w:val="006F4924"/>
    <w:rsid w:val="007021FD"/>
    <w:rsid w:val="00705A3D"/>
    <w:rsid w:val="00705B83"/>
    <w:rsid w:val="00710BB1"/>
    <w:rsid w:val="007203D7"/>
    <w:rsid w:val="00724F56"/>
    <w:rsid w:val="0076368B"/>
    <w:rsid w:val="0076379B"/>
    <w:rsid w:val="00763BAC"/>
    <w:rsid w:val="00766CAE"/>
    <w:rsid w:val="00766F0D"/>
    <w:rsid w:val="007701DC"/>
    <w:rsid w:val="0077179F"/>
    <w:rsid w:val="007743DD"/>
    <w:rsid w:val="007755F2"/>
    <w:rsid w:val="0077784B"/>
    <w:rsid w:val="00777B96"/>
    <w:rsid w:val="007811A5"/>
    <w:rsid w:val="00793543"/>
    <w:rsid w:val="00795C92"/>
    <w:rsid w:val="007B260A"/>
    <w:rsid w:val="007C1DDA"/>
    <w:rsid w:val="007C23AD"/>
    <w:rsid w:val="007C2BCE"/>
    <w:rsid w:val="007C4E61"/>
    <w:rsid w:val="00801168"/>
    <w:rsid w:val="00801667"/>
    <w:rsid w:val="00811075"/>
    <w:rsid w:val="008138EF"/>
    <w:rsid w:val="00834E98"/>
    <w:rsid w:val="008462E7"/>
    <w:rsid w:val="00847EF8"/>
    <w:rsid w:val="00850DC1"/>
    <w:rsid w:val="008553C6"/>
    <w:rsid w:val="00861EB3"/>
    <w:rsid w:val="00870518"/>
    <w:rsid w:val="0087478E"/>
    <w:rsid w:val="00885CA0"/>
    <w:rsid w:val="00886BFE"/>
    <w:rsid w:val="008A17F6"/>
    <w:rsid w:val="008A696F"/>
    <w:rsid w:val="008B138A"/>
    <w:rsid w:val="008B1DC2"/>
    <w:rsid w:val="008B2AD4"/>
    <w:rsid w:val="008B2B16"/>
    <w:rsid w:val="008C03FA"/>
    <w:rsid w:val="008C54C4"/>
    <w:rsid w:val="008C5B1A"/>
    <w:rsid w:val="008C74EF"/>
    <w:rsid w:val="008D4525"/>
    <w:rsid w:val="008E3B74"/>
    <w:rsid w:val="008E4A2B"/>
    <w:rsid w:val="008F4CD2"/>
    <w:rsid w:val="008F61DA"/>
    <w:rsid w:val="009124F0"/>
    <w:rsid w:val="009224EE"/>
    <w:rsid w:val="009270C3"/>
    <w:rsid w:val="009448BB"/>
    <w:rsid w:val="009638AC"/>
    <w:rsid w:val="0097007D"/>
    <w:rsid w:val="009729E7"/>
    <w:rsid w:val="00981D14"/>
    <w:rsid w:val="009848CD"/>
    <w:rsid w:val="00993A60"/>
    <w:rsid w:val="009957A7"/>
    <w:rsid w:val="009A1D2F"/>
    <w:rsid w:val="009A4485"/>
    <w:rsid w:val="009B0E33"/>
    <w:rsid w:val="009C26FD"/>
    <w:rsid w:val="009D3ED9"/>
    <w:rsid w:val="009D548D"/>
    <w:rsid w:val="009E6CFD"/>
    <w:rsid w:val="009F04E9"/>
    <w:rsid w:val="009F09DC"/>
    <w:rsid w:val="009F1124"/>
    <w:rsid w:val="00A015F6"/>
    <w:rsid w:val="00A0278E"/>
    <w:rsid w:val="00A02ED0"/>
    <w:rsid w:val="00A03E9A"/>
    <w:rsid w:val="00A048ED"/>
    <w:rsid w:val="00A05B7A"/>
    <w:rsid w:val="00A0629B"/>
    <w:rsid w:val="00A23657"/>
    <w:rsid w:val="00A45386"/>
    <w:rsid w:val="00A46487"/>
    <w:rsid w:val="00A47242"/>
    <w:rsid w:val="00A507DC"/>
    <w:rsid w:val="00A50D67"/>
    <w:rsid w:val="00A573A6"/>
    <w:rsid w:val="00A609B8"/>
    <w:rsid w:val="00A646D1"/>
    <w:rsid w:val="00A72CBA"/>
    <w:rsid w:val="00A73C97"/>
    <w:rsid w:val="00A73E16"/>
    <w:rsid w:val="00A81416"/>
    <w:rsid w:val="00A83407"/>
    <w:rsid w:val="00A848A2"/>
    <w:rsid w:val="00A97E84"/>
    <w:rsid w:val="00AA168C"/>
    <w:rsid w:val="00AA5F91"/>
    <w:rsid w:val="00AA73A9"/>
    <w:rsid w:val="00AB678A"/>
    <w:rsid w:val="00AC2AA3"/>
    <w:rsid w:val="00AC493C"/>
    <w:rsid w:val="00AC4C36"/>
    <w:rsid w:val="00AD2140"/>
    <w:rsid w:val="00AD2C10"/>
    <w:rsid w:val="00AD48D5"/>
    <w:rsid w:val="00AE0209"/>
    <w:rsid w:val="00AE50B6"/>
    <w:rsid w:val="00AE5B60"/>
    <w:rsid w:val="00AE69E1"/>
    <w:rsid w:val="00AF020B"/>
    <w:rsid w:val="00AF0F72"/>
    <w:rsid w:val="00B0787C"/>
    <w:rsid w:val="00B1365A"/>
    <w:rsid w:val="00B26F09"/>
    <w:rsid w:val="00B3063D"/>
    <w:rsid w:val="00B3506B"/>
    <w:rsid w:val="00B47D25"/>
    <w:rsid w:val="00B54EA7"/>
    <w:rsid w:val="00B56D8B"/>
    <w:rsid w:val="00B57588"/>
    <w:rsid w:val="00B72F36"/>
    <w:rsid w:val="00B83166"/>
    <w:rsid w:val="00B962BC"/>
    <w:rsid w:val="00B96C67"/>
    <w:rsid w:val="00BB5E1C"/>
    <w:rsid w:val="00BC12DA"/>
    <w:rsid w:val="00BC213A"/>
    <w:rsid w:val="00BD271B"/>
    <w:rsid w:val="00BD3486"/>
    <w:rsid w:val="00BD5119"/>
    <w:rsid w:val="00BE2BF9"/>
    <w:rsid w:val="00BE2E12"/>
    <w:rsid w:val="00BF5FC2"/>
    <w:rsid w:val="00C024CE"/>
    <w:rsid w:val="00C12F6D"/>
    <w:rsid w:val="00C138C3"/>
    <w:rsid w:val="00C14516"/>
    <w:rsid w:val="00C16A92"/>
    <w:rsid w:val="00C17448"/>
    <w:rsid w:val="00C20EB8"/>
    <w:rsid w:val="00C2361F"/>
    <w:rsid w:val="00C27F0A"/>
    <w:rsid w:val="00C32BDA"/>
    <w:rsid w:val="00C34C87"/>
    <w:rsid w:val="00C44147"/>
    <w:rsid w:val="00C45FA1"/>
    <w:rsid w:val="00C46831"/>
    <w:rsid w:val="00C538C7"/>
    <w:rsid w:val="00C61BBD"/>
    <w:rsid w:val="00C82300"/>
    <w:rsid w:val="00C83971"/>
    <w:rsid w:val="00C84168"/>
    <w:rsid w:val="00C90782"/>
    <w:rsid w:val="00CA00A1"/>
    <w:rsid w:val="00CA488A"/>
    <w:rsid w:val="00CC543F"/>
    <w:rsid w:val="00CC64AA"/>
    <w:rsid w:val="00CC71D1"/>
    <w:rsid w:val="00CC779A"/>
    <w:rsid w:val="00CD33C8"/>
    <w:rsid w:val="00CE0EF9"/>
    <w:rsid w:val="00CE1088"/>
    <w:rsid w:val="00CE23E8"/>
    <w:rsid w:val="00CE3990"/>
    <w:rsid w:val="00CE7DAF"/>
    <w:rsid w:val="00CF3499"/>
    <w:rsid w:val="00CF4E72"/>
    <w:rsid w:val="00CF5E49"/>
    <w:rsid w:val="00CF6218"/>
    <w:rsid w:val="00D007A3"/>
    <w:rsid w:val="00D06EE0"/>
    <w:rsid w:val="00D11C93"/>
    <w:rsid w:val="00D31F61"/>
    <w:rsid w:val="00D32864"/>
    <w:rsid w:val="00D3301F"/>
    <w:rsid w:val="00D46F84"/>
    <w:rsid w:val="00D47C44"/>
    <w:rsid w:val="00D53274"/>
    <w:rsid w:val="00D552CE"/>
    <w:rsid w:val="00D568FE"/>
    <w:rsid w:val="00D635C7"/>
    <w:rsid w:val="00D6692B"/>
    <w:rsid w:val="00D718A1"/>
    <w:rsid w:val="00D72D62"/>
    <w:rsid w:val="00D77B86"/>
    <w:rsid w:val="00D80738"/>
    <w:rsid w:val="00D84144"/>
    <w:rsid w:val="00DA187D"/>
    <w:rsid w:val="00DA346C"/>
    <w:rsid w:val="00DA4915"/>
    <w:rsid w:val="00DB31E7"/>
    <w:rsid w:val="00DB380F"/>
    <w:rsid w:val="00DB5731"/>
    <w:rsid w:val="00DB5AB6"/>
    <w:rsid w:val="00DB5BC6"/>
    <w:rsid w:val="00DC12E9"/>
    <w:rsid w:val="00DC239A"/>
    <w:rsid w:val="00DC3CBD"/>
    <w:rsid w:val="00DE7018"/>
    <w:rsid w:val="00DF37B0"/>
    <w:rsid w:val="00E02687"/>
    <w:rsid w:val="00E04B2C"/>
    <w:rsid w:val="00E11FF3"/>
    <w:rsid w:val="00E234E7"/>
    <w:rsid w:val="00E24D93"/>
    <w:rsid w:val="00E26486"/>
    <w:rsid w:val="00E267AC"/>
    <w:rsid w:val="00E3069A"/>
    <w:rsid w:val="00E34AE3"/>
    <w:rsid w:val="00E537AE"/>
    <w:rsid w:val="00E57958"/>
    <w:rsid w:val="00E65362"/>
    <w:rsid w:val="00E750B9"/>
    <w:rsid w:val="00E75F2D"/>
    <w:rsid w:val="00E848CD"/>
    <w:rsid w:val="00E9248B"/>
    <w:rsid w:val="00E97419"/>
    <w:rsid w:val="00EA2A75"/>
    <w:rsid w:val="00EA6159"/>
    <w:rsid w:val="00EB11EC"/>
    <w:rsid w:val="00EB204B"/>
    <w:rsid w:val="00EB3533"/>
    <w:rsid w:val="00EC0697"/>
    <w:rsid w:val="00ED5D72"/>
    <w:rsid w:val="00EE532E"/>
    <w:rsid w:val="00EE7BCA"/>
    <w:rsid w:val="00EF109E"/>
    <w:rsid w:val="00EF1C18"/>
    <w:rsid w:val="00EF4708"/>
    <w:rsid w:val="00F0007A"/>
    <w:rsid w:val="00F00632"/>
    <w:rsid w:val="00F00739"/>
    <w:rsid w:val="00F0169A"/>
    <w:rsid w:val="00F0523A"/>
    <w:rsid w:val="00F11C0A"/>
    <w:rsid w:val="00F401CC"/>
    <w:rsid w:val="00F42BDA"/>
    <w:rsid w:val="00F5189B"/>
    <w:rsid w:val="00F53842"/>
    <w:rsid w:val="00F542F6"/>
    <w:rsid w:val="00F70EC3"/>
    <w:rsid w:val="00F812C1"/>
    <w:rsid w:val="00F850B2"/>
    <w:rsid w:val="00F90725"/>
    <w:rsid w:val="00F95C96"/>
    <w:rsid w:val="00F97577"/>
    <w:rsid w:val="00FA1DE4"/>
    <w:rsid w:val="00FA4420"/>
    <w:rsid w:val="00FB3320"/>
    <w:rsid w:val="00FC0C66"/>
    <w:rsid w:val="00FC5A4D"/>
    <w:rsid w:val="00FC631B"/>
    <w:rsid w:val="00FD4220"/>
    <w:rsid w:val="00FE4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E16B"/>
  <w15:docId w15:val="{6ABDBC2A-3765-49BE-B4C3-2BA7A57C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614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843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14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B350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B3506B"/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hu-HU"/>
    </w:rPr>
  </w:style>
  <w:style w:type="table" w:styleId="Rcsostblzat">
    <w:name w:val="Table Grid"/>
    <w:basedOn w:val="Normltblzat"/>
    <w:uiPriority w:val="39"/>
    <w:unhideWhenUsed/>
    <w:rsid w:val="00FC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A73A9"/>
    <w:rPr>
      <w:color w:val="0563C1" w:themeColor="hyperlink"/>
      <w:u w:val="single"/>
    </w:rPr>
  </w:style>
  <w:style w:type="table" w:styleId="Tblzategyszer5">
    <w:name w:val="Plain Table 5"/>
    <w:basedOn w:val="Normltblzat"/>
    <w:uiPriority w:val="45"/>
    <w:rsid w:val="000F1D9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eloldatlanmegemlts">
    <w:name w:val="Unresolved Mention"/>
    <w:basedOn w:val="Bekezdsalapbettpusa"/>
    <w:uiPriority w:val="99"/>
    <w:semiHidden/>
    <w:unhideWhenUsed/>
    <w:rsid w:val="004F555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47242"/>
    <w:rPr>
      <w:color w:val="954F72" w:themeColor="followed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843CF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hu-HU"/>
    </w:rPr>
  </w:style>
  <w:style w:type="paragraph" w:styleId="Szvegtrzs">
    <w:name w:val="Body Text"/>
    <w:basedOn w:val="Norml"/>
    <w:link w:val="SzvegtrzsChar"/>
    <w:rsid w:val="002843CF"/>
    <w:pPr>
      <w:widowControl w:val="0"/>
      <w:suppressAutoHyphens/>
      <w:spacing w:after="120"/>
    </w:pPr>
    <w:rPr>
      <w:rFonts w:ascii="Nimbus Roman No9 L" w:eastAsia="DejaVu Sans" w:hAnsi="Nimbus Roman No9 L"/>
      <w:lang w:eastAsia="zh-CN"/>
    </w:rPr>
  </w:style>
  <w:style w:type="character" w:customStyle="1" w:styleId="SzvegtrzsChar">
    <w:name w:val="Szövegtörzs Char"/>
    <w:basedOn w:val="Bekezdsalapbettpusa"/>
    <w:link w:val="Szvegtrzs"/>
    <w:rsid w:val="002843CF"/>
    <w:rPr>
      <w:rFonts w:ascii="Nimbus Roman No9 L" w:eastAsia="DejaVu Sans" w:hAnsi="Nimbus Roman No9 L" w:cs="Times New Roman"/>
      <w:szCs w:val="24"/>
      <w:lang w:eastAsia="zh-CN"/>
    </w:rPr>
  </w:style>
  <w:style w:type="paragraph" w:styleId="Idzet">
    <w:name w:val="Quote"/>
    <w:basedOn w:val="Norml"/>
    <w:link w:val="IdzetChar"/>
    <w:qFormat/>
    <w:rsid w:val="00BD5119"/>
    <w:pPr>
      <w:widowControl w:val="0"/>
      <w:suppressAutoHyphens/>
      <w:spacing w:after="283"/>
      <w:ind w:left="567" w:right="567"/>
    </w:pPr>
    <w:rPr>
      <w:rFonts w:ascii="Nimbus Roman No9 L" w:eastAsia="DejaVu Sans" w:hAnsi="Nimbus Roman No9 L"/>
      <w:lang w:eastAsia="zh-CN"/>
    </w:rPr>
  </w:style>
  <w:style w:type="character" w:customStyle="1" w:styleId="IdzetChar">
    <w:name w:val="Idézet Char"/>
    <w:basedOn w:val="Bekezdsalapbettpusa"/>
    <w:link w:val="Idzet"/>
    <w:rsid w:val="00BD5119"/>
    <w:rPr>
      <w:rFonts w:ascii="Nimbus Roman No9 L" w:eastAsia="DejaVu Sans" w:hAnsi="Nimbus Roman No9 L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uhalyattila.hu/kurzusinf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9009-28D7-4E7D-ABEF-B9A4B071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cp:lastModifiedBy>Dr. Buhály Attila</cp:lastModifiedBy>
  <cp:revision>15</cp:revision>
  <dcterms:created xsi:type="dcterms:W3CDTF">2023-02-11T10:37:00Z</dcterms:created>
  <dcterms:modified xsi:type="dcterms:W3CDTF">2023-02-13T06:51:00Z</dcterms:modified>
</cp:coreProperties>
</file>