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F3" w:rsidRPr="008633F3" w:rsidRDefault="008633F3" w:rsidP="008633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33F3">
        <w:rPr>
          <w:b/>
          <w:sz w:val="28"/>
          <w:szCs w:val="28"/>
        </w:rPr>
        <w:t>Tantárgyi tematika és félévi követelményrendszer</w:t>
      </w:r>
    </w:p>
    <w:p w:rsidR="008633F3" w:rsidRPr="008633F3" w:rsidRDefault="008633F3" w:rsidP="008633F3">
      <w:pPr>
        <w:jc w:val="center"/>
        <w:rPr>
          <w:b/>
          <w:sz w:val="28"/>
          <w:szCs w:val="28"/>
        </w:rPr>
      </w:pPr>
    </w:p>
    <w:p w:rsidR="008633F3" w:rsidRPr="008633F3" w:rsidRDefault="008633F3" w:rsidP="008633F3">
      <w:pPr>
        <w:jc w:val="center"/>
        <w:rPr>
          <w:b/>
          <w:sz w:val="28"/>
          <w:szCs w:val="28"/>
        </w:rPr>
      </w:pPr>
      <w:r w:rsidRPr="008633F3">
        <w:rPr>
          <w:b/>
          <w:sz w:val="28"/>
          <w:szCs w:val="28"/>
        </w:rPr>
        <w:t>Középkor (476–1492) szeminárium (TRO 1011)</w:t>
      </w:r>
    </w:p>
    <w:p w:rsidR="008633F3" w:rsidRPr="008633F3" w:rsidRDefault="008633F3" w:rsidP="008633F3">
      <w:pPr>
        <w:jc w:val="center"/>
        <w:rPr>
          <w:b/>
          <w:sz w:val="28"/>
          <w:szCs w:val="28"/>
        </w:rPr>
      </w:pPr>
    </w:p>
    <w:p w:rsidR="008633F3" w:rsidRPr="008633F3" w:rsidRDefault="00C17E15" w:rsidP="008633F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proofErr w:type="spellStart"/>
      <w:r>
        <w:rPr>
          <w:b/>
          <w:sz w:val="28"/>
          <w:szCs w:val="28"/>
        </w:rPr>
        <w:t>h</w:t>
      </w:r>
      <w:r w:rsidR="008633F3" w:rsidRPr="008633F3">
        <w:rPr>
          <w:b/>
          <w:sz w:val="28"/>
          <w:szCs w:val="28"/>
        </w:rPr>
        <w:t>abil</w:t>
      </w:r>
      <w:proofErr w:type="spellEnd"/>
      <w:r w:rsidR="008633F3" w:rsidRPr="008633F3">
        <w:rPr>
          <w:b/>
          <w:sz w:val="28"/>
          <w:szCs w:val="28"/>
        </w:rPr>
        <w:t xml:space="preserve"> Gulyás László Szabolcs</w:t>
      </w:r>
    </w:p>
    <w:p w:rsidR="008633F3" w:rsidRDefault="008633F3" w:rsidP="008633F3">
      <w:pPr>
        <w:jc w:val="both"/>
        <w:rPr>
          <w:b/>
          <w:sz w:val="28"/>
          <w:szCs w:val="28"/>
          <w:u w:val="single"/>
        </w:rPr>
      </w:pPr>
    </w:p>
    <w:p w:rsidR="008633F3" w:rsidRDefault="008633F3" w:rsidP="008633F3">
      <w:pPr>
        <w:jc w:val="both"/>
        <w:rPr>
          <w:b/>
          <w:bCs/>
        </w:rPr>
      </w:pPr>
    </w:p>
    <w:p w:rsidR="008633F3" w:rsidRDefault="008633F3" w:rsidP="008633F3">
      <w:pPr>
        <w:ind w:left="709" w:hanging="699"/>
        <w:jc w:val="both"/>
        <w:rPr>
          <w:b/>
          <w:bCs/>
        </w:rPr>
      </w:pPr>
      <w:r>
        <w:rPr>
          <w:b/>
          <w:bCs/>
        </w:rPr>
        <w:t>Féléves tematika:</w:t>
      </w:r>
    </w:p>
    <w:p w:rsidR="008633F3" w:rsidRDefault="008633F3" w:rsidP="008633F3">
      <w:pPr>
        <w:ind w:left="709" w:hanging="699"/>
        <w:jc w:val="both"/>
        <w:rPr>
          <w:b/>
          <w:bCs/>
        </w:rPr>
      </w:pPr>
    </w:p>
    <w:p w:rsidR="008633F3" w:rsidRDefault="008633F3" w:rsidP="008633F3">
      <w:pPr>
        <w:pStyle w:val="Nincstrkz"/>
        <w:jc w:val="both"/>
      </w:pPr>
      <w:r>
        <w:t xml:space="preserve">1. Bevezetés </w:t>
      </w:r>
    </w:p>
    <w:p w:rsidR="008633F3" w:rsidRDefault="008633F3" w:rsidP="008633F3">
      <w:pPr>
        <w:pStyle w:val="Nincstrkz"/>
        <w:jc w:val="both"/>
      </w:pPr>
      <w:r>
        <w:t xml:space="preserve">2. A Római Birodalom válsága, a kora középkori germán királyságok (Odoaker, vandálok, </w:t>
      </w:r>
      <w:proofErr w:type="spellStart"/>
      <w:r>
        <w:t>osztrogótok</w:t>
      </w:r>
      <w:proofErr w:type="spellEnd"/>
      <w:r>
        <w:t xml:space="preserve">, burgundok, vizigótok, </w:t>
      </w:r>
      <w:proofErr w:type="spellStart"/>
      <w:r>
        <w:t>langobardok</w:t>
      </w:r>
      <w:proofErr w:type="spellEnd"/>
      <w:r>
        <w:t xml:space="preserve">) </w:t>
      </w:r>
    </w:p>
    <w:p w:rsidR="008633F3" w:rsidRDefault="008633F3" w:rsidP="008633F3">
      <w:pPr>
        <w:pStyle w:val="Nincstrkz"/>
        <w:jc w:val="both"/>
      </w:pPr>
      <w:r>
        <w:t xml:space="preserve">3. A barbárok (kelták, hunok, avarok) </w:t>
      </w:r>
    </w:p>
    <w:p w:rsidR="008633F3" w:rsidRDefault="008633F3" w:rsidP="008633F3">
      <w:pPr>
        <w:pStyle w:val="Nincstrkz"/>
        <w:jc w:val="both"/>
      </w:pPr>
      <w:r>
        <w:t>4. Frank Királyság a Meroving – dinasztia bukásáig (481–751).</w:t>
      </w:r>
    </w:p>
    <w:p w:rsidR="008633F3" w:rsidRDefault="008633F3" w:rsidP="008633F3">
      <w:pPr>
        <w:pStyle w:val="Nincstrkz"/>
        <w:jc w:val="both"/>
      </w:pPr>
      <w:r>
        <w:t>5. Nagy Károly és kora</w:t>
      </w:r>
    </w:p>
    <w:p w:rsidR="008633F3" w:rsidRDefault="008633F3" w:rsidP="008633F3">
      <w:pPr>
        <w:pStyle w:val="Nincstrkz"/>
        <w:jc w:val="both"/>
      </w:pPr>
      <w:r>
        <w:t>6. ZH</w:t>
      </w:r>
    </w:p>
    <w:p w:rsidR="008633F3" w:rsidRDefault="008633F3" w:rsidP="008633F3">
      <w:pPr>
        <w:pStyle w:val="Nincstrkz"/>
        <w:jc w:val="both"/>
      </w:pPr>
      <w:r>
        <w:t>7. Az angolszász királyságok és a vikingek</w:t>
      </w:r>
    </w:p>
    <w:p w:rsidR="008633F3" w:rsidRDefault="008633F3" w:rsidP="008633F3">
      <w:pPr>
        <w:pStyle w:val="Nincstrkz"/>
        <w:jc w:val="both"/>
      </w:pPr>
      <w:r>
        <w:t>8. Az arabok és a kazárok</w:t>
      </w:r>
    </w:p>
    <w:p w:rsidR="008633F3" w:rsidRDefault="008633F3" w:rsidP="008633F3">
      <w:pPr>
        <w:pStyle w:val="Nincstrkz"/>
        <w:jc w:val="both"/>
      </w:pPr>
      <w:r>
        <w:t>9. Kelet-Európa története a korai középkorban, a szláv honfoglalás</w:t>
      </w:r>
    </w:p>
    <w:p w:rsidR="008633F3" w:rsidRDefault="008633F3" w:rsidP="008633F3">
      <w:pPr>
        <w:pStyle w:val="Nincstrkz"/>
        <w:tabs>
          <w:tab w:val="left" w:pos="1395"/>
        </w:tabs>
        <w:jc w:val="both"/>
      </w:pPr>
      <w:r>
        <w:t>10. Bizánc</w:t>
      </w:r>
      <w:r>
        <w:tab/>
      </w:r>
    </w:p>
    <w:p w:rsidR="008633F3" w:rsidRDefault="008633F3" w:rsidP="008633F3">
      <w:pPr>
        <w:pStyle w:val="Nincstrkz"/>
        <w:tabs>
          <w:tab w:val="left" w:pos="1395"/>
        </w:tabs>
        <w:jc w:val="both"/>
      </w:pPr>
      <w:r>
        <w:t>11. Gazdaság és társadalom a korai középkorban</w:t>
      </w:r>
    </w:p>
    <w:p w:rsidR="008633F3" w:rsidRDefault="008633F3" w:rsidP="008633F3">
      <w:pPr>
        <w:pStyle w:val="Nincstrkz"/>
        <w:tabs>
          <w:tab w:val="left" w:pos="1395"/>
        </w:tabs>
        <w:jc w:val="both"/>
      </w:pPr>
      <w:r>
        <w:t>12. Művelődés a korai középkorban</w:t>
      </w:r>
    </w:p>
    <w:p w:rsidR="008633F3" w:rsidRDefault="008633F3" w:rsidP="008633F3">
      <w:pPr>
        <w:pStyle w:val="Nincstrkz"/>
        <w:tabs>
          <w:tab w:val="left" w:pos="1395"/>
        </w:tabs>
        <w:jc w:val="both"/>
      </w:pPr>
      <w:r>
        <w:t>13. ZH</w:t>
      </w:r>
    </w:p>
    <w:p w:rsidR="008633F3" w:rsidRDefault="008633F3" w:rsidP="008633F3">
      <w:pPr>
        <w:pStyle w:val="Nincstrkz"/>
        <w:tabs>
          <w:tab w:val="left" w:pos="1395"/>
        </w:tabs>
        <w:jc w:val="both"/>
      </w:pPr>
      <w:r>
        <w:t>14. Értékelés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jc w:val="both"/>
        <w:rPr>
          <w:b/>
          <w:bCs/>
        </w:rPr>
      </w:pPr>
    </w:p>
    <w:p w:rsidR="008633F3" w:rsidRDefault="008633F3" w:rsidP="008633F3">
      <w:pPr>
        <w:ind w:left="709" w:hanging="699"/>
        <w:jc w:val="both"/>
        <w:rPr>
          <w:b/>
          <w:bCs/>
        </w:rPr>
      </w:pPr>
      <w:r>
        <w:rPr>
          <w:b/>
          <w:bCs/>
        </w:rPr>
        <w:t>A foglalkozásokon történő részvétel:</w:t>
      </w:r>
    </w:p>
    <w:p w:rsidR="008633F3" w:rsidRDefault="008633F3" w:rsidP="008633F3">
      <w:pPr>
        <w:numPr>
          <w:ilvl w:val="0"/>
          <w:numId w:val="1"/>
        </w:numPr>
        <w:jc w:val="both"/>
      </w:pPr>
      <w:r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>
        <w:t>TVSz</w:t>
      </w:r>
      <w:proofErr w:type="spellEnd"/>
      <w:r>
        <w:t xml:space="preserve"> 8.§ 1.)</w:t>
      </w:r>
    </w:p>
    <w:p w:rsidR="008633F3" w:rsidRDefault="008633F3" w:rsidP="008633F3">
      <w:pPr>
        <w:jc w:val="both"/>
      </w:pPr>
    </w:p>
    <w:p w:rsidR="008633F3" w:rsidRDefault="008633F3" w:rsidP="008633F3">
      <w:pPr>
        <w:jc w:val="both"/>
        <w:rPr>
          <w:b/>
        </w:rPr>
      </w:pPr>
      <w:r>
        <w:rPr>
          <w:b/>
        </w:rPr>
        <w:t xml:space="preserve">Félévi követelmény: gyakorlati jegy </w:t>
      </w:r>
    </w:p>
    <w:p w:rsidR="008633F3" w:rsidRDefault="008633F3" w:rsidP="008633F3">
      <w:pPr>
        <w:jc w:val="both"/>
        <w:rPr>
          <w:b/>
        </w:rPr>
      </w:pPr>
    </w:p>
    <w:p w:rsidR="008633F3" w:rsidRDefault="008633F3" w:rsidP="008633F3">
      <w:pPr>
        <w:jc w:val="both"/>
        <w:rPr>
          <w:b/>
        </w:rPr>
      </w:pPr>
      <w:r>
        <w:rPr>
          <w:b/>
        </w:rPr>
        <w:t>Az értékelés módja, ütemezése</w:t>
      </w:r>
      <w:bookmarkStart w:id="1" w:name="_Hlk486263346"/>
      <w:r>
        <w:rPr>
          <w:b/>
        </w:rPr>
        <w:t xml:space="preserve">: </w:t>
      </w:r>
    </w:p>
    <w:p w:rsidR="008633F3" w:rsidRDefault="008633F3" w:rsidP="008633F3">
      <w:pPr>
        <w:jc w:val="both"/>
        <w:rPr>
          <w:bCs/>
        </w:rPr>
      </w:pPr>
      <w:r>
        <w:rPr>
          <w:bCs/>
        </w:rPr>
        <w:t xml:space="preserve">Az értékelés alapja nappali tagozaton 2 zárthelyi dolgozat </w:t>
      </w:r>
      <w:r w:rsidR="00C17E15">
        <w:rPr>
          <w:bCs/>
        </w:rPr>
        <w:t>(az első a 6. héten – március 17</w:t>
      </w:r>
      <w:proofErr w:type="gramStart"/>
      <w:r w:rsidR="00C17E15">
        <w:rPr>
          <w:bCs/>
        </w:rPr>
        <w:t>.</w:t>
      </w:r>
      <w:r w:rsidR="00C17E15" w:rsidRPr="00175123">
        <w:rPr>
          <w:bCs/>
        </w:rPr>
        <w:t>,</w:t>
      </w:r>
      <w:proofErr w:type="gramEnd"/>
      <w:r w:rsidR="00C17E15" w:rsidRPr="00175123">
        <w:rPr>
          <w:bCs/>
        </w:rPr>
        <w:t xml:space="preserve"> a</w:t>
      </w:r>
      <w:r w:rsidR="00C17E15">
        <w:rPr>
          <w:bCs/>
        </w:rPr>
        <w:t xml:space="preserve"> második a 13</w:t>
      </w:r>
      <w:r w:rsidR="00C17E15" w:rsidRPr="00175123">
        <w:rPr>
          <w:bCs/>
        </w:rPr>
        <w:t>. héten</w:t>
      </w:r>
      <w:r w:rsidR="00C17E15">
        <w:rPr>
          <w:bCs/>
        </w:rPr>
        <w:t xml:space="preserve"> – május 13., javítási lehetőség a 14. héten), </w:t>
      </w:r>
      <w:r>
        <w:rPr>
          <w:bCs/>
        </w:rPr>
        <w:t xml:space="preserve">valamint egy szemináriumi dolgozat beküldése </w:t>
      </w:r>
      <w:r w:rsidR="00C17E15">
        <w:rPr>
          <w:bCs/>
        </w:rPr>
        <w:t>április 30-</w:t>
      </w:r>
      <w:r>
        <w:rPr>
          <w:bCs/>
        </w:rPr>
        <w:t xml:space="preserve">ig a </w:t>
      </w:r>
      <w:hyperlink r:id="rId5" w:history="1">
        <w:r>
          <w:rPr>
            <w:rStyle w:val="Hiperhivatkozs"/>
            <w:bCs/>
          </w:rPr>
          <w:t>gulyaslsz@freemail.hu</w:t>
        </w:r>
      </w:hyperlink>
      <w:r>
        <w:rPr>
          <w:bCs/>
        </w:rPr>
        <w:t xml:space="preserve"> email címre. Levelező tagozaton egy zh és egy beadandó dolgozat </w:t>
      </w:r>
      <w:r w:rsidR="00C17E15">
        <w:rPr>
          <w:bCs/>
        </w:rPr>
        <w:t xml:space="preserve">(június 15-ig) </w:t>
      </w:r>
      <w:r>
        <w:rPr>
          <w:bCs/>
        </w:rPr>
        <w:t>a megbeszélt időpontban.</w:t>
      </w:r>
    </w:p>
    <w:bookmarkEnd w:id="1"/>
    <w:p w:rsidR="008633F3" w:rsidRDefault="008633F3" w:rsidP="008633F3">
      <w:pPr>
        <w:jc w:val="both"/>
        <w:rPr>
          <w:b/>
          <w:bCs/>
          <w:i/>
        </w:rPr>
      </w:pPr>
    </w:p>
    <w:p w:rsidR="008633F3" w:rsidRDefault="008633F3" w:rsidP="008633F3">
      <w:pPr>
        <w:ind w:left="66"/>
        <w:jc w:val="both"/>
        <w:rPr>
          <w:b/>
          <w:bCs/>
          <w:iCs/>
        </w:rPr>
      </w:pPr>
      <w:r>
        <w:rPr>
          <w:b/>
          <w:bCs/>
          <w:iCs/>
        </w:rPr>
        <w:t xml:space="preserve">A félévközi ellenőrzések követelményei: </w:t>
      </w:r>
    </w:p>
    <w:p w:rsidR="008633F3" w:rsidRDefault="008633F3" w:rsidP="008633F3">
      <w:pPr>
        <w:ind w:left="66"/>
        <w:jc w:val="both"/>
        <w:rPr>
          <w:iCs/>
        </w:rPr>
      </w:pPr>
      <w:r>
        <w:rPr>
          <w:iCs/>
        </w:rPr>
        <w:t xml:space="preserve">A zárthelyi dolgozatok megírása az előre megbeszélt tananyag alapján fog történni. </w:t>
      </w:r>
    </w:p>
    <w:p w:rsidR="008633F3" w:rsidRDefault="008633F3" w:rsidP="008633F3">
      <w:pPr>
        <w:ind w:left="66"/>
        <w:jc w:val="both"/>
        <w:rPr>
          <w:iCs/>
        </w:rPr>
      </w:pPr>
    </w:p>
    <w:p w:rsidR="008633F3" w:rsidRDefault="008633F3" w:rsidP="008633F3">
      <w:pPr>
        <w:jc w:val="both"/>
        <w:rPr>
          <w:b/>
          <w:bCs/>
        </w:rPr>
      </w:pPr>
      <w:r>
        <w:rPr>
          <w:b/>
          <w:bCs/>
        </w:rPr>
        <w:t>Az érdemjegy kialakításának módja:</w:t>
      </w:r>
    </w:p>
    <w:p w:rsidR="008633F3" w:rsidRDefault="008633F3" w:rsidP="008633F3">
      <w:pPr>
        <w:jc w:val="both"/>
      </w:pPr>
      <w:r>
        <w:t xml:space="preserve">Az érdemjegy a zárthelyi dolgozatok és a beadandó szemináriumi dolgozat osztályzatainak számtani átlaga alapján tevődik össze. Amennyiben az osztályzatok közül valamelyik elégtelen, a féléves jegy is elégtelen. </w:t>
      </w:r>
    </w:p>
    <w:p w:rsidR="008633F3" w:rsidRDefault="008633F3" w:rsidP="008633F3">
      <w:pPr>
        <w:jc w:val="both"/>
      </w:pPr>
    </w:p>
    <w:p w:rsidR="008633F3" w:rsidRDefault="008633F3" w:rsidP="008633F3">
      <w:pPr>
        <w:jc w:val="both"/>
      </w:pPr>
    </w:p>
    <w:p w:rsidR="008633F3" w:rsidRDefault="008633F3" w:rsidP="008633F3">
      <w:pPr>
        <w:jc w:val="both"/>
      </w:pPr>
    </w:p>
    <w:p w:rsidR="008633F3" w:rsidRDefault="008633F3" w:rsidP="0086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Szakirodalom</w:t>
      </w:r>
    </w:p>
    <w:p w:rsidR="008633F3" w:rsidRDefault="008633F3" w:rsidP="008633F3">
      <w:pPr>
        <w:jc w:val="both"/>
        <w:rPr>
          <w:b/>
        </w:rPr>
      </w:pPr>
    </w:p>
    <w:p w:rsidR="008633F3" w:rsidRDefault="008633F3" w:rsidP="008633F3">
      <w:pPr>
        <w:jc w:val="both"/>
        <w:rPr>
          <w:b/>
        </w:rPr>
      </w:pPr>
    </w:p>
    <w:p w:rsidR="008633F3" w:rsidRDefault="008633F3" w:rsidP="008633F3">
      <w:pPr>
        <w:pStyle w:val="Nincstrkz"/>
        <w:jc w:val="both"/>
        <w:rPr>
          <w:i/>
          <w:u w:val="single"/>
        </w:rPr>
      </w:pPr>
      <w:r>
        <w:rPr>
          <w:i/>
          <w:u w:val="single"/>
        </w:rPr>
        <w:t>Összefoglaló munkák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t>Brown P.: Az európai kereszténység kialakulása 200–1000. Bp., 1999.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b/>
        </w:rPr>
      </w:pPr>
      <w:proofErr w:type="spellStart"/>
      <w:r>
        <w:t>Canning</w:t>
      </w:r>
      <w:proofErr w:type="spellEnd"/>
      <w:r>
        <w:t xml:space="preserve">, Joseph, </w:t>
      </w:r>
      <w:r>
        <w:rPr>
          <w:iCs/>
        </w:rPr>
        <w:t>A középkori politikai gondolkodás története (300–1450).</w:t>
      </w:r>
      <w:r>
        <w:t xml:space="preserve"> Bp., 2002. 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proofErr w:type="spellStart"/>
      <w:r>
        <w:t>Dawson</w:t>
      </w:r>
      <w:proofErr w:type="spellEnd"/>
      <w:r>
        <w:t>, C.: Európa születése. Bp., é. n.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t>Donald M: A középkori Európa atlasza. Bp., 1989,</w:t>
      </w:r>
    </w:p>
    <w:p w:rsidR="008633F3" w:rsidRDefault="008633F3" w:rsidP="008633F3">
      <w:pPr>
        <w:pStyle w:val="Nincstrkz"/>
        <w:jc w:val="both"/>
        <w:rPr>
          <w:rFonts w:eastAsiaTheme="minorHAnsi"/>
          <w:lang w:eastAsia="en-US"/>
        </w:rPr>
      </w:pPr>
    </w:p>
    <w:p w:rsidR="008633F3" w:rsidRDefault="008633F3" w:rsidP="008633F3">
      <w:pPr>
        <w:pStyle w:val="Nincstrkz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Duby</w:t>
      </w:r>
      <w:proofErr w:type="spellEnd"/>
      <w:r>
        <w:rPr>
          <w:rFonts w:eastAsiaTheme="minorHAnsi"/>
          <w:lang w:eastAsia="en-US"/>
        </w:rPr>
        <w:t>, G</w:t>
      </w:r>
      <w:proofErr w:type="gramStart"/>
      <w:r>
        <w:rPr>
          <w:rFonts w:eastAsiaTheme="minorHAnsi"/>
          <w:lang w:eastAsia="en-US"/>
        </w:rPr>
        <w:t>.:</w:t>
      </w:r>
      <w:proofErr w:type="gramEnd"/>
      <w:r>
        <w:rPr>
          <w:rFonts w:eastAsiaTheme="minorHAnsi"/>
          <w:lang w:eastAsia="en-US"/>
        </w:rPr>
        <w:t xml:space="preserve"> Emberek és struktúrák a középkorban. Bp., 1978.</w:t>
      </w:r>
    </w:p>
    <w:p w:rsidR="008633F3" w:rsidRDefault="008633F3" w:rsidP="008633F3">
      <w:pPr>
        <w:pStyle w:val="Nincstrkz"/>
        <w:jc w:val="both"/>
        <w:rPr>
          <w:rFonts w:eastAsiaTheme="minorHAnsi"/>
          <w:lang w:eastAsia="en-US"/>
        </w:rPr>
      </w:pPr>
    </w:p>
    <w:p w:rsidR="008633F3" w:rsidRDefault="008633F3" w:rsidP="008633F3">
      <w:pPr>
        <w:pStyle w:val="Nincstrkz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Duby</w:t>
      </w:r>
      <w:proofErr w:type="spellEnd"/>
      <w:r>
        <w:rPr>
          <w:rFonts w:eastAsiaTheme="minorHAnsi"/>
          <w:lang w:eastAsia="en-US"/>
        </w:rPr>
        <w:t>, G</w:t>
      </w:r>
      <w:proofErr w:type="gramStart"/>
      <w:r>
        <w:rPr>
          <w:rFonts w:eastAsiaTheme="minorHAnsi"/>
          <w:lang w:eastAsia="en-US"/>
        </w:rPr>
        <w:t>.:</w:t>
      </w:r>
      <w:proofErr w:type="gramEnd"/>
      <w:r>
        <w:rPr>
          <w:rFonts w:eastAsiaTheme="minorHAnsi"/>
          <w:lang w:eastAsia="en-US"/>
        </w:rPr>
        <w:t xml:space="preserve"> Franciaország története: a kezdetektől a Bourbon-restaurációig. Bp., 2005. 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rPr>
          <w:iCs/>
        </w:rPr>
        <w:t>Európa a korai középkorban (3–11. sz.).</w:t>
      </w:r>
      <w:r>
        <w:t xml:space="preserve"> Szerk. Angi János et </w:t>
      </w:r>
      <w:proofErr w:type="spellStart"/>
      <w:r>
        <w:t>al</w:t>
      </w:r>
      <w:proofErr w:type="spellEnd"/>
      <w:r>
        <w:t>. Debrecen, 1997.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rPr>
          <w:iCs/>
        </w:rPr>
        <w:t xml:space="preserve">Európa ezer éve. A középkor. </w:t>
      </w:r>
      <w:r>
        <w:t>I-II</w:t>
      </w:r>
      <w:r>
        <w:rPr>
          <w:iCs/>
        </w:rPr>
        <w:t>.</w:t>
      </w:r>
      <w:r>
        <w:t xml:space="preserve"> </w:t>
      </w:r>
      <w:proofErr w:type="spellStart"/>
      <w:r>
        <w:t>Szerk</w:t>
      </w:r>
      <w:proofErr w:type="spellEnd"/>
      <w:r>
        <w:t xml:space="preserve"> </w:t>
      </w:r>
      <w:proofErr w:type="spellStart"/>
      <w:r>
        <w:t>Klaniczay</w:t>
      </w:r>
      <w:proofErr w:type="spellEnd"/>
      <w:r>
        <w:t xml:space="preserve"> Gábor. Bp., 2004.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t>Európa és a Közel-Kelet V–XV. század. Szerk. Sz. Jónás Ilona. I/1–I/2. Bp., 1971.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t xml:space="preserve">Gergely Jenő: </w:t>
      </w:r>
      <w:r>
        <w:rPr>
          <w:iCs/>
        </w:rPr>
        <w:t>A pápaság története</w:t>
      </w:r>
      <w:r>
        <w:t>, Bp., 1982.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t>Sz. Jónás Ilona, Európa hatalmai a honfoglalás korában. A Frank Birodalom utódállamai. Rubicon, 1996/7.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t xml:space="preserve">Katus László: </w:t>
      </w:r>
      <w:r>
        <w:rPr>
          <w:iCs/>
        </w:rPr>
        <w:t xml:space="preserve">A középkor története. </w:t>
      </w:r>
      <w:r>
        <w:t>Bp., 2000.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t xml:space="preserve">Körkép a középkorról. Szerk. Robert </w:t>
      </w:r>
      <w:proofErr w:type="spellStart"/>
      <w:r>
        <w:t>Bartlett</w:t>
      </w:r>
      <w:proofErr w:type="spellEnd"/>
      <w:r>
        <w:t>. Ford. Balázs Éva és mások. Bp., 2002</w:t>
      </w:r>
    </w:p>
    <w:p w:rsidR="008633F3" w:rsidRDefault="008633F3" w:rsidP="008633F3">
      <w:pPr>
        <w:pStyle w:val="Nincstrkz"/>
        <w:jc w:val="both"/>
        <w:rPr>
          <w:iCs/>
        </w:rPr>
      </w:pPr>
    </w:p>
    <w:p w:rsidR="008633F3" w:rsidRDefault="008633F3" w:rsidP="008633F3">
      <w:pPr>
        <w:pStyle w:val="Nincstrkz"/>
        <w:jc w:val="both"/>
      </w:pPr>
      <w:r>
        <w:rPr>
          <w:iCs/>
        </w:rPr>
        <w:t>Középkori egyetemes történeti szöveggyűjtemény.</w:t>
      </w:r>
      <w:r>
        <w:t xml:space="preserve"> Szerk. Sz. Jónás Ilona. Bp., 1999.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t>Makkai László: Az európai feudalizmus jellegzetességei. Bp., 1987.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t>Southern R. W</w:t>
      </w:r>
      <w:proofErr w:type="gramStart"/>
      <w:r>
        <w:t>.:</w:t>
      </w:r>
      <w:proofErr w:type="gramEnd"/>
      <w:r>
        <w:t xml:space="preserve"> </w:t>
      </w:r>
      <w:r>
        <w:rPr>
          <w:iCs/>
        </w:rPr>
        <w:t>A nyugati társadalom és az egyház a középkorban.</w:t>
      </w:r>
      <w:r>
        <w:t xml:space="preserve"> Bp., 1987.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i/>
          <w:u w:val="single"/>
        </w:rPr>
      </w:pPr>
      <w:r>
        <w:rPr>
          <w:i/>
          <w:u w:val="single"/>
        </w:rPr>
        <w:t>Egyes speciális részkérdésekre fókuszáló munkák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b/>
          <w:i/>
        </w:rPr>
      </w:pPr>
      <w:r>
        <w:rPr>
          <w:b/>
          <w:i/>
        </w:rPr>
        <w:t>A Római Birodalom válsága, a kora középkori germán királyságok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i/>
        </w:rPr>
      </w:pPr>
      <w:r>
        <w:rPr>
          <w:i/>
        </w:rPr>
        <w:t>Szakirodalom: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2"/>
        </w:numPr>
        <w:jc w:val="both"/>
      </w:pPr>
      <w:proofErr w:type="spellStart"/>
      <w:r>
        <w:t>Ba</w:t>
      </w:r>
      <w:proofErr w:type="spellEnd"/>
      <w:r>
        <w:t>́</w:t>
      </w:r>
      <w:proofErr w:type="spellStart"/>
      <w:r>
        <w:t>lint</w:t>
      </w:r>
      <w:proofErr w:type="spellEnd"/>
      <w:r>
        <w:t xml:space="preserve"> </w:t>
      </w:r>
      <w:proofErr w:type="spellStart"/>
      <w:r>
        <w:t>Csana</w:t>
      </w:r>
      <w:proofErr w:type="spellEnd"/>
      <w:r>
        <w:t xml:space="preserve">́d: Az </w:t>
      </w:r>
      <w:proofErr w:type="spellStart"/>
      <w:r>
        <w:t>ethnosz</w:t>
      </w:r>
      <w:proofErr w:type="spellEnd"/>
      <w:r>
        <w:t xml:space="preserve"> a kora középkorban (A kutatás lehetőségei és korlátai). </w:t>
      </w:r>
      <w:proofErr w:type="spellStart"/>
      <w:r>
        <w:t>Sza</w:t>
      </w:r>
      <w:proofErr w:type="spellEnd"/>
      <w:r>
        <w:t>́</w:t>
      </w:r>
      <w:proofErr w:type="spellStart"/>
      <w:r>
        <w:t>zadok</w:t>
      </w:r>
      <w:proofErr w:type="spellEnd"/>
      <w:r>
        <w:t xml:space="preserve"> 140 (2006) 277–346. </w:t>
      </w:r>
    </w:p>
    <w:p w:rsidR="008633F3" w:rsidRDefault="008633F3" w:rsidP="008633F3">
      <w:pPr>
        <w:pStyle w:val="Nincstrkz"/>
        <w:numPr>
          <w:ilvl w:val="0"/>
          <w:numId w:val="2"/>
        </w:numPr>
        <w:jc w:val="both"/>
      </w:pPr>
      <w:proofErr w:type="spellStart"/>
      <w:r>
        <w:lastRenderedPageBreak/>
        <w:t>Geary</w:t>
      </w:r>
      <w:proofErr w:type="spellEnd"/>
      <w:r>
        <w:t xml:space="preserve">, </w:t>
      </w:r>
      <w:proofErr w:type="spellStart"/>
      <w:r>
        <w:t>Patrick</w:t>
      </w:r>
      <w:proofErr w:type="spellEnd"/>
      <w:r>
        <w:t>: A nemzetek mítosza. Európa népeinek születése a középkorban. Bp., 2014.</w:t>
      </w:r>
    </w:p>
    <w:p w:rsidR="008633F3" w:rsidRDefault="008633F3" w:rsidP="008633F3">
      <w:pPr>
        <w:pStyle w:val="Nincstrkz"/>
        <w:numPr>
          <w:ilvl w:val="0"/>
          <w:numId w:val="2"/>
        </w:numPr>
        <w:jc w:val="both"/>
      </w:pPr>
      <w:r>
        <w:t>Sz. Jónás Ilona: Barbár királyok. Bp., 1994.</w:t>
      </w:r>
    </w:p>
    <w:p w:rsidR="008633F3" w:rsidRDefault="008633F3" w:rsidP="008633F3">
      <w:pPr>
        <w:pStyle w:val="Nincstrkz"/>
        <w:numPr>
          <w:ilvl w:val="0"/>
          <w:numId w:val="2"/>
        </w:numPr>
        <w:jc w:val="both"/>
      </w:pPr>
      <w:proofErr w:type="spellStart"/>
      <w:r>
        <w:t>Schäfer</w:t>
      </w:r>
      <w:proofErr w:type="spellEnd"/>
      <w:r>
        <w:t xml:space="preserve"> Tibor: „A germán népek etnogenezise.”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106 (1998) 79–87.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rPr>
          <w:i/>
        </w:rPr>
        <w:t>Források</w:t>
      </w:r>
      <w:r>
        <w:t>: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3"/>
        </w:numPr>
        <w:jc w:val="both"/>
      </w:pPr>
      <w:proofErr w:type="spellStart"/>
      <w:r>
        <w:t>Ammianus</w:t>
      </w:r>
      <w:proofErr w:type="spellEnd"/>
      <w:r>
        <w:t xml:space="preserve"> </w:t>
      </w:r>
      <w:proofErr w:type="spellStart"/>
      <w:r>
        <w:t>Marcellinus</w:t>
      </w:r>
      <w:proofErr w:type="spellEnd"/>
      <w:r>
        <w:t xml:space="preserve">: Róma története. Ford. </w:t>
      </w:r>
      <w:proofErr w:type="spellStart"/>
      <w:r>
        <w:t>Szepesy</w:t>
      </w:r>
      <w:proofErr w:type="spellEnd"/>
      <w:r>
        <w:t xml:space="preserve"> Gyula. Bp., 1993. </w:t>
      </w:r>
    </w:p>
    <w:p w:rsidR="008633F3" w:rsidRDefault="008633F3" w:rsidP="008633F3">
      <w:pPr>
        <w:pStyle w:val="Nincstrkz"/>
        <w:numPr>
          <w:ilvl w:val="0"/>
          <w:numId w:val="3"/>
        </w:numPr>
        <w:jc w:val="both"/>
      </w:pPr>
      <w:proofErr w:type="spellStart"/>
      <w:r>
        <w:t>Germania</w:t>
      </w:r>
      <w:proofErr w:type="spellEnd"/>
      <w:r>
        <w:t>. Tacitus összes művei. Ford. Borzsák István. Szeged, 2001.</w:t>
      </w:r>
    </w:p>
    <w:p w:rsidR="008633F3" w:rsidRDefault="008633F3" w:rsidP="008633F3">
      <w:pPr>
        <w:pStyle w:val="Nincstrkz"/>
        <w:numPr>
          <w:ilvl w:val="0"/>
          <w:numId w:val="3"/>
        </w:numPr>
        <w:jc w:val="both"/>
      </w:pPr>
      <w:proofErr w:type="spellStart"/>
      <w:r>
        <w:t>Iordanes</w:t>
      </w:r>
      <w:proofErr w:type="spellEnd"/>
      <w:r>
        <w:t xml:space="preserve">: </w:t>
      </w:r>
      <w:proofErr w:type="spellStart"/>
      <w:r>
        <w:t>Getica</w:t>
      </w:r>
      <w:proofErr w:type="spellEnd"/>
      <w:r>
        <w:t>. A gótok eredete és tettei. Bp., 2004.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b/>
          <w:i/>
        </w:rPr>
      </w:pPr>
      <w:r>
        <w:rPr>
          <w:b/>
          <w:i/>
        </w:rPr>
        <w:t xml:space="preserve"> A barbárok (kelták, hunok, avarok)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u w:val="single"/>
        </w:rPr>
      </w:pPr>
      <w:r>
        <w:rPr>
          <w:u w:val="single"/>
        </w:rPr>
        <w:t>A hunok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i/>
        </w:rPr>
      </w:pPr>
      <w:r>
        <w:rPr>
          <w:i/>
        </w:rPr>
        <w:t>Szakirodalom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r>
        <w:t>Attila és hunjai. Szerk. Németh Gyula. Bp., 1986.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r>
        <w:t>Bóna I.: A hunok és nagykirályaik. Bp., 1993.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r>
        <w:t xml:space="preserve">Bóna István – Cseh János – Nagy Margit – </w:t>
      </w:r>
      <w:proofErr w:type="spellStart"/>
      <w:r>
        <w:t>Tomka</w:t>
      </w:r>
      <w:proofErr w:type="spellEnd"/>
      <w:r>
        <w:t xml:space="preserve"> Péter – Tóth Ágnes: Hunok – Gepidák – </w:t>
      </w:r>
      <w:proofErr w:type="spellStart"/>
      <w:r>
        <w:t>Langobardok</w:t>
      </w:r>
      <w:proofErr w:type="spellEnd"/>
      <w:r>
        <w:t xml:space="preserve">. Történeti tézisek és címszavak. Összeáll. Bóna I. [Magyar Őstörténeti Könyvtár 6.] Szeged, 1993. 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proofErr w:type="spellStart"/>
      <w:r>
        <w:t>Czeglédy</w:t>
      </w:r>
      <w:proofErr w:type="spellEnd"/>
      <w:r>
        <w:t xml:space="preserve"> K</w:t>
      </w:r>
      <w:proofErr w:type="gramStart"/>
      <w:r>
        <w:t>.,</w:t>
      </w:r>
      <w:proofErr w:type="gramEnd"/>
      <w:r>
        <w:t xml:space="preserve"> Nomád népek vándorlása Napkelettől Napnyugatig. Bp., 1969.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proofErr w:type="spellStart"/>
      <w:r>
        <w:t>Harmatta</w:t>
      </w:r>
      <w:proofErr w:type="spellEnd"/>
      <w:r>
        <w:t xml:space="preserve"> János: A hun aranyíj. MTAK I. 1 (1951) 123–187.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proofErr w:type="spellStart"/>
      <w:r>
        <w:t>Harmatta</w:t>
      </w:r>
      <w:proofErr w:type="spellEnd"/>
      <w:r>
        <w:t xml:space="preserve"> János: A hun birodalom felbomlása. A hun társadalom Attila korában. MTAK II. 2 (1952), 147–192.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proofErr w:type="spellStart"/>
      <w:r>
        <w:t>Fettich</w:t>
      </w:r>
      <w:proofErr w:type="spellEnd"/>
      <w:r>
        <w:t xml:space="preserve"> N</w:t>
      </w:r>
      <w:proofErr w:type="gramStart"/>
      <w:r>
        <w:t>.,</w:t>
      </w:r>
      <w:proofErr w:type="gramEnd"/>
      <w:r>
        <w:t xml:space="preserve"> Régészeti tanulmányok a késői hun fémművesség történetéhez. </w:t>
      </w:r>
      <w:proofErr w:type="spellStart"/>
      <w:r>
        <w:t>Arch</w:t>
      </w:r>
      <w:proofErr w:type="spellEnd"/>
      <w:r>
        <w:t xml:space="preserve">. </w:t>
      </w:r>
      <w:proofErr w:type="spellStart"/>
      <w:r>
        <w:t>Hung</w:t>
      </w:r>
      <w:proofErr w:type="spellEnd"/>
      <w:r>
        <w:t>. XXXI.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proofErr w:type="spellStart"/>
      <w:r>
        <w:t>Hansgerd</w:t>
      </w:r>
      <w:proofErr w:type="spellEnd"/>
      <w:r>
        <w:t xml:space="preserve"> </w:t>
      </w:r>
      <w:proofErr w:type="spellStart"/>
      <w:r>
        <w:t>Göckenjan</w:t>
      </w:r>
      <w:proofErr w:type="spellEnd"/>
      <w:r>
        <w:t xml:space="preserve">: </w:t>
      </w:r>
      <w:proofErr w:type="spellStart"/>
      <w:r>
        <w:t>Felderi</w:t>
      </w:r>
      <w:proofErr w:type="spellEnd"/>
      <w:r>
        <w:t>́</w:t>
      </w:r>
      <w:proofErr w:type="spellStart"/>
      <w:r>
        <w:t>to</w:t>
      </w:r>
      <w:proofErr w:type="spellEnd"/>
      <w:r>
        <w:t xml:space="preserve">̋k és </w:t>
      </w:r>
      <w:proofErr w:type="spellStart"/>
      <w:r>
        <w:t>ke</w:t>
      </w:r>
      <w:proofErr w:type="spellEnd"/>
      <w:r>
        <w:t>́</w:t>
      </w:r>
      <w:proofErr w:type="spellStart"/>
      <w:r>
        <w:t>mek</w:t>
      </w:r>
      <w:proofErr w:type="spellEnd"/>
      <w:r>
        <w:t xml:space="preserve">. </w:t>
      </w:r>
      <w:proofErr w:type="spellStart"/>
      <w:r>
        <w:t>Tanulma</w:t>
      </w:r>
      <w:proofErr w:type="spellEnd"/>
      <w:r>
        <w:t>́</w:t>
      </w:r>
      <w:proofErr w:type="spellStart"/>
      <w:r>
        <w:t>ny</w:t>
      </w:r>
      <w:proofErr w:type="spellEnd"/>
      <w:r>
        <w:t xml:space="preserve"> a </w:t>
      </w:r>
      <w:proofErr w:type="spellStart"/>
      <w:r>
        <w:t>lovasnoma</w:t>
      </w:r>
      <w:proofErr w:type="spellEnd"/>
      <w:r>
        <w:t xml:space="preserve">́d </w:t>
      </w:r>
      <w:proofErr w:type="spellStart"/>
      <w:r>
        <w:t>hadvisele</w:t>
      </w:r>
      <w:proofErr w:type="spellEnd"/>
      <w:r>
        <w:t xml:space="preserve">́s </w:t>
      </w:r>
      <w:proofErr w:type="spellStart"/>
      <w:r>
        <w:t>strate</w:t>
      </w:r>
      <w:proofErr w:type="spellEnd"/>
      <w:r>
        <w:t>́</w:t>
      </w:r>
      <w:proofErr w:type="spellStart"/>
      <w:r>
        <w:t>gia</w:t>
      </w:r>
      <w:proofErr w:type="spellEnd"/>
      <w:r>
        <w:t>́já</w:t>
      </w:r>
      <w:proofErr w:type="spellStart"/>
      <w:r>
        <w:t>ro</w:t>
      </w:r>
      <w:proofErr w:type="spellEnd"/>
      <w:r>
        <w:t xml:space="preserve">́l és </w:t>
      </w:r>
      <w:proofErr w:type="gramStart"/>
      <w:r>
        <w:t>taktika</w:t>
      </w:r>
      <w:proofErr w:type="gramEnd"/>
      <w:r>
        <w:t>́já</w:t>
      </w:r>
      <w:proofErr w:type="spellStart"/>
      <w:r>
        <w:t>ro</w:t>
      </w:r>
      <w:proofErr w:type="spellEnd"/>
      <w:r>
        <w:t xml:space="preserve">́l.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Noma</w:t>
      </w:r>
      <w:proofErr w:type="spellEnd"/>
      <w:r>
        <w:t>́d né</w:t>
      </w:r>
      <w:proofErr w:type="spellStart"/>
      <w:r>
        <w:t>pva</w:t>
      </w:r>
      <w:proofErr w:type="spellEnd"/>
      <w:r>
        <w:t>́</w:t>
      </w:r>
      <w:proofErr w:type="spellStart"/>
      <w:r>
        <w:t>ndorla</w:t>
      </w:r>
      <w:proofErr w:type="spellEnd"/>
      <w:r>
        <w:t xml:space="preserve">́sok, magyar </w:t>
      </w:r>
      <w:proofErr w:type="spellStart"/>
      <w:r>
        <w:t>honfoglala</w:t>
      </w:r>
      <w:proofErr w:type="spellEnd"/>
      <w:r>
        <w:t xml:space="preserve">́s. Szerk. </w:t>
      </w:r>
      <w:proofErr w:type="spellStart"/>
      <w:r>
        <w:t>Felfo</w:t>
      </w:r>
      <w:proofErr w:type="spellEnd"/>
      <w:r>
        <w:t>̈</w:t>
      </w:r>
      <w:proofErr w:type="spellStart"/>
      <w:r>
        <w:t>ldi</w:t>
      </w:r>
      <w:proofErr w:type="spellEnd"/>
      <w:r>
        <w:t xml:space="preserve"> Szabolcs – Sinkovics </w:t>
      </w:r>
      <w:proofErr w:type="spellStart"/>
      <w:r>
        <w:t>Bala</w:t>
      </w:r>
      <w:proofErr w:type="spellEnd"/>
      <w:r>
        <w:t>́</w:t>
      </w:r>
      <w:proofErr w:type="spellStart"/>
      <w:r>
        <w:t>zs</w:t>
      </w:r>
      <w:proofErr w:type="spellEnd"/>
      <w:r>
        <w:t>. (Magyar Ő</w:t>
      </w:r>
      <w:proofErr w:type="spellStart"/>
      <w:r>
        <w:t>sto</w:t>
      </w:r>
      <w:proofErr w:type="spellEnd"/>
      <w:r>
        <w:t>̈</w:t>
      </w:r>
      <w:proofErr w:type="spellStart"/>
      <w:r>
        <w:t>rte</w:t>
      </w:r>
      <w:proofErr w:type="spellEnd"/>
      <w:r>
        <w:t xml:space="preserve">́neti </w:t>
      </w:r>
      <w:proofErr w:type="spellStart"/>
      <w:r>
        <w:t>Ko</w:t>
      </w:r>
      <w:proofErr w:type="spellEnd"/>
      <w:r>
        <w:t>̈</w:t>
      </w:r>
      <w:proofErr w:type="spellStart"/>
      <w:r>
        <w:t>nyvta</w:t>
      </w:r>
      <w:proofErr w:type="spellEnd"/>
      <w:r>
        <w:t>́r 15.) Bp., 2001. 57–66.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r>
        <w:t>Kiss P. Attila: Germán népek részvétele a hunok hadjárataiban. Hadtörténelmi Közlemények 123 (2010) 137–167.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proofErr w:type="spellStart"/>
      <w:r>
        <w:t>Schäfer</w:t>
      </w:r>
      <w:proofErr w:type="spellEnd"/>
      <w:r>
        <w:t xml:space="preserve"> Tibor: A </w:t>
      </w:r>
      <w:proofErr w:type="spellStart"/>
      <w:r>
        <w:t>germa</w:t>
      </w:r>
      <w:proofErr w:type="spellEnd"/>
      <w:r>
        <w:t>́n né</w:t>
      </w:r>
      <w:proofErr w:type="spellStart"/>
      <w:r>
        <w:t>pek</w:t>
      </w:r>
      <w:proofErr w:type="spellEnd"/>
      <w:r>
        <w:t xml:space="preserve"> </w:t>
      </w:r>
      <w:proofErr w:type="spellStart"/>
      <w:r>
        <w:t>ethnogenezise</w:t>
      </w:r>
      <w:proofErr w:type="spellEnd"/>
      <w:r>
        <w:t xml:space="preserve">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106. (1998.) 79–87.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proofErr w:type="spellStart"/>
      <w:r>
        <w:t>Schäfer</w:t>
      </w:r>
      <w:proofErr w:type="spellEnd"/>
      <w:r>
        <w:t xml:space="preserve"> Tibor: A hun </w:t>
      </w:r>
      <w:proofErr w:type="spellStart"/>
      <w:r>
        <w:t>kira</w:t>
      </w:r>
      <w:proofErr w:type="spellEnd"/>
      <w:r>
        <w:t>́</w:t>
      </w:r>
      <w:proofErr w:type="spellStart"/>
      <w:r>
        <w:t>lyi</w:t>
      </w:r>
      <w:proofErr w:type="spellEnd"/>
      <w:r>
        <w:t xml:space="preserve"> </w:t>
      </w:r>
      <w:proofErr w:type="spellStart"/>
      <w:r>
        <w:t>inte</w:t>
      </w:r>
      <w:proofErr w:type="spellEnd"/>
      <w:r>
        <w:t>́</w:t>
      </w:r>
      <w:proofErr w:type="spellStart"/>
      <w:r>
        <w:t>zme</w:t>
      </w:r>
      <w:proofErr w:type="spellEnd"/>
      <w:r>
        <w:t>́</w:t>
      </w:r>
      <w:proofErr w:type="spellStart"/>
      <w:r>
        <w:t>ny</w:t>
      </w:r>
      <w:proofErr w:type="spellEnd"/>
      <w:r>
        <w:t xml:space="preserve"> és hatalom. </w:t>
      </w:r>
      <w:proofErr w:type="spellStart"/>
      <w:r>
        <w:t>In</w:t>
      </w:r>
      <w:proofErr w:type="spellEnd"/>
      <w:r>
        <w:t xml:space="preserve">: A </w:t>
      </w:r>
      <w:proofErr w:type="spellStart"/>
      <w:r>
        <w:t>Ka</w:t>
      </w:r>
      <w:proofErr w:type="spellEnd"/>
      <w:r>
        <w:t>́</w:t>
      </w:r>
      <w:proofErr w:type="spellStart"/>
      <w:r>
        <w:t>rpa</w:t>
      </w:r>
      <w:proofErr w:type="spellEnd"/>
      <w:r>
        <w:t xml:space="preserve">́t-medence és a </w:t>
      </w:r>
      <w:proofErr w:type="spellStart"/>
      <w:r>
        <w:t>steppe</w:t>
      </w:r>
      <w:proofErr w:type="spellEnd"/>
      <w:r>
        <w:t>. Szerk. Má</w:t>
      </w:r>
      <w:proofErr w:type="spellStart"/>
      <w:r>
        <w:t>rton</w:t>
      </w:r>
      <w:proofErr w:type="spellEnd"/>
      <w:r>
        <w:t xml:space="preserve"> </w:t>
      </w:r>
      <w:proofErr w:type="spellStart"/>
      <w:r>
        <w:t>Alfre</w:t>
      </w:r>
      <w:proofErr w:type="spellEnd"/>
      <w:r>
        <w:t>́d. (Magyar Ő</w:t>
      </w:r>
      <w:proofErr w:type="spellStart"/>
      <w:r>
        <w:t>sto</w:t>
      </w:r>
      <w:proofErr w:type="spellEnd"/>
      <w:r>
        <w:t>̈</w:t>
      </w:r>
      <w:proofErr w:type="spellStart"/>
      <w:r>
        <w:t>rte</w:t>
      </w:r>
      <w:proofErr w:type="spellEnd"/>
      <w:r>
        <w:t xml:space="preserve">́neti </w:t>
      </w:r>
      <w:proofErr w:type="spellStart"/>
      <w:r>
        <w:t>Ko</w:t>
      </w:r>
      <w:proofErr w:type="spellEnd"/>
      <w:r>
        <w:t>̈</w:t>
      </w:r>
      <w:proofErr w:type="spellStart"/>
      <w:r>
        <w:t>nyvta</w:t>
      </w:r>
      <w:proofErr w:type="spellEnd"/>
      <w:r>
        <w:t>́r 14.) Bp., 1997. 19–27.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proofErr w:type="spellStart"/>
      <w:r>
        <w:t>Schäfer</w:t>
      </w:r>
      <w:proofErr w:type="spellEnd"/>
      <w:r>
        <w:t xml:space="preserve"> Tibor: A hun birodalom </w:t>
      </w:r>
      <w:proofErr w:type="spellStart"/>
      <w:r>
        <w:t>felbomla</w:t>
      </w:r>
      <w:proofErr w:type="spellEnd"/>
      <w:r>
        <w:t>́</w:t>
      </w:r>
      <w:proofErr w:type="spellStart"/>
      <w:r>
        <w:t>sa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Noma</w:t>
      </w:r>
      <w:proofErr w:type="spellEnd"/>
      <w:r>
        <w:t>́d né</w:t>
      </w:r>
      <w:proofErr w:type="spellStart"/>
      <w:r>
        <w:t>pva</w:t>
      </w:r>
      <w:proofErr w:type="spellEnd"/>
      <w:r>
        <w:t>́</w:t>
      </w:r>
      <w:proofErr w:type="spellStart"/>
      <w:r>
        <w:t>ndorla</w:t>
      </w:r>
      <w:proofErr w:type="spellEnd"/>
      <w:r>
        <w:t xml:space="preserve">́sok, magyar </w:t>
      </w:r>
      <w:proofErr w:type="spellStart"/>
      <w:r>
        <w:t>honfoglala</w:t>
      </w:r>
      <w:proofErr w:type="spellEnd"/>
      <w:r>
        <w:t xml:space="preserve">́s. Szerk.: </w:t>
      </w:r>
      <w:proofErr w:type="spellStart"/>
      <w:r>
        <w:t>Felfo</w:t>
      </w:r>
      <w:proofErr w:type="spellEnd"/>
      <w:r>
        <w:t>̈</w:t>
      </w:r>
      <w:proofErr w:type="spellStart"/>
      <w:r>
        <w:t>ldi</w:t>
      </w:r>
      <w:proofErr w:type="spellEnd"/>
      <w:r>
        <w:t xml:space="preserve"> Szabolcs – Sinkovics </w:t>
      </w:r>
      <w:proofErr w:type="spellStart"/>
      <w:r>
        <w:t>Bala</w:t>
      </w:r>
      <w:proofErr w:type="spellEnd"/>
      <w:r>
        <w:t>́</w:t>
      </w:r>
      <w:proofErr w:type="spellStart"/>
      <w:r>
        <w:t>zs</w:t>
      </w:r>
      <w:proofErr w:type="spellEnd"/>
      <w:r>
        <w:t>. (Magyar Ő</w:t>
      </w:r>
      <w:proofErr w:type="spellStart"/>
      <w:r>
        <w:t>sto</w:t>
      </w:r>
      <w:proofErr w:type="spellEnd"/>
      <w:r>
        <w:t>̈</w:t>
      </w:r>
      <w:proofErr w:type="spellStart"/>
      <w:r>
        <w:t>rte</w:t>
      </w:r>
      <w:proofErr w:type="spellEnd"/>
      <w:r>
        <w:t xml:space="preserve">́neti </w:t>
      </w:r>
      <w:proofErr w:type="spellStart"/>
      <w:r>
        <w:t>Ko</w:t>
      </w:r>
      <w:proofErr w:type="spellEnd"/>
      <w:r>
        <w:t>̈</w:t>
      </w:r>
      <w:proofErr w:type="spellStart"/>
      <w:r>
        <w:t>nyvta</w:t>
      </w:r>
      <w:proofErr w:type="spellEnd"/>
      <w:r>
        <w:t xml:space="preserve">́r 15.) Budapest, 2001. 25–35. o. 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proofErr w:type="spellStart"/>
      <w:r>
        <w:t>Schäfer</w:t>
      </w:r>
      <w:proofErr w:type="spellEnd"/>
      <w:r>
        <w:t xml:space="preserve"> Tibor: </w:t>
      </w:r>
      <w:proofErr w:type="spellStart"/>
      <w:r>
        <w:t>Lovasnoma</w:t>
      </w:r>
      <w:proofErr w:type="spellEnd"/>
      <w:r>
        <w:t xml:space="preserve">́d </w:t>
      </w:r>
      <w:proofErr w:type="spellStart"/>
      <w:r>
        <w:t>hata</w:t>
      </w:r>
      <w:proofErr w:type="spellEnd"/>
      <w:r>
        <w:t xml:space="preserve">́s a keleti </w:t>
      </w:r>
      <w:proofErr w:type="spellStart"/>
      <w:r>
        <w:t>germa</w:t>
      </w:r>
      <w:proofErr w:type="spellEnd"/>
      <w:r>
        <w:t>́n né</w:t>
      </w:r>
      <w:proofErr w:type="spellStart"/>
      <w:r>
        <w:t>pekre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Fegyveres </w:t>
      </w:r>
      <w:proofErr w:type="spellStart"/>
      <w:r>
        <w:t>noma</w:t>
      </w:r>
      <w:proofErr w:type="spellEnd"/>
      <w:r>
        <w:t>́</w:t>
      </w:r>
      <w:proofErr w:type="spellStart"/>
      <w:r>
        <w:t>dok</w:t>
      </w:r>
      <w:proofErr w:type="spellEnd"/>
      <w:r>
        <w:t xml:space="preserve">, </w:t>
      </w:r>
      <w:proofErr w:type="spellStart"/>
      <w:r>
        <w:t>noma</w:t>
      </w:r>
      <w:proofErr w:type="spellEnd"/>
      <w:r>
        <w:t>́d fegyverek. Szerk.: Balogh Lá</w:t>
      </w:r>
      <w:proofErr w:type="spellStart"/>
      <w:r>
        <w:t>szlo</w:t>
      </w:r>
      <w:proofErr w:type="spellEnd"/>
      <w:r>
        <w:t>́ – Keller Lá</w:t>
      </w:r>
      <w:proofErr w:type="spellStart"/>
      <w:r>
        <w:t>szlo</w:t>
      </w:r>
      <w:proofErr w:type="spellEnd"/>
      <w:r>
        <w:t>́. (Magyar Ő</w:t>
      </w:r>
      <w:proofErr w:type="spellStart"/>
      <w:r>
        <w:t>sto</w:t>
      </w:r>
      <w:proofErr w:type="spellEnd"/>
      <w:r>
        <w:t>̈</w:t>
      </w:r>
      <w:proofErr w:type="spellStart"/>
      <w:r>
        <w:t>rte</w:t>
      </w:r>
      <w:proofErr w:type="spellEnd"/>
      <w:r>
        <w:t xml:space="preserve">́neti </w:t>
      </w:r>
      <w:proofErr w:type="spellStart"/>
      <w:r>
        <w:t>Ko</w:t>
      </w:r>
      <w:proofErr w:type="spellEnd"/>
      <w:r>
        <w:t>̈</w:t>
      </w:r>
      <w:proofErr w:type="spellStart"/>
      <w:r>
        <w:t>nyvta</w:t>
      </w:r>
      <w:proofErr w:type="spellEnd"/>
      <w:r>
        <w:t>́r 21.) Bp., 2004. 20–25.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r>
        <w:t>Thompson, E. A</w:t>
      </w:r>
      <w:proofErr w:type="gramStart"/>
      <w:r>
        <w:t>.:</w:t>
      </w:r>
      <w:proofErr w:type="spellStart"/>
      <w:proofErr w:type="gramEnd"/>
      <w:r>
        <w:t>A</w:t>
      </w:r>
      <w:proofErr w:type="spellEnd"/>
      <w:r>
        <w:t xml:space="preserve"> hunok. Szeged, 2003.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proofErr w:type="spellStart"/>
      <w:r>
        <w:t>Tomka</w:t>
      </w:r>
      <w:proofErr w:type="spellEnd"/>
      <w:r>
        <w:t xml:space="preserve"> P.: A sztyeppei temetkezési szokások sajátos változata. A hun halotti áldozat. </w:t>
      </w:r>
      <w:proofErr w:type="spellStart"/>
      <w:r>
        <w:t>Arrabona</w:t>
      </w:r>
      <w:proofErr w:type="spellEnd"/>
      <w:r>
        <w:t xml:space="preserve"> 22–23 (1986), 35–56.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proofErr w:type="spellStart"/>
      <w:r>
        <w:t>Váczy</w:t>
      </w:r>
      <w:proofErr w:type="spellEnd"/>
      <w:r>
        <w:t xml:space="preserve"> Péter György: A hunok Európában. Gödöllő, 2010.</w:t>
      </w:r>
    </w:p>
    <w:p w:rsidR="008633F3" w:rsidRDefault="008633F3" w:rsidP="008633F3">
      <w:pPr>
        <w:pStyle w:val="Nincstrkz"/>
        <w:numPr>
          <w:ilvl w:val="0"/>
          <w:numId w:val="4"/>
        </w:numPr>
        <w:jc w:val="both"/>
      </w:pPr>
      <w:proofErr w:type="spellStart"/>
      <w:r>
        <w:lastRenderedPageBreak/>
        <w:t>Vásáry</w:t>
      </w:r>
      <w:proofErr w:type="spellEnd"/>
      <w:r>
        <w:t xml:space="preserve"> István: A régi Belső-Ázsia története. Bp., 2003.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i/>
        </w:rPr>
      </w:pPr>
      <w:r>
        <w:rPr>
          <w:i/>
        </w:rPr>
        <w:t>Források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5"/>
        </w:numPr>
        <w:jc w:val="both"/>
      </w:pPr>
      <w:r>
        <w:t xml:space="preserve">A bizánci irodalom kistükre. Bp., 1974. </w:t>
      </w:r>
    </w:p>
    <w:p w:rsidR="008633F3" w:rsidRDefault="008633F3" w:rsidP="008633F3">
      <w:pPr>
        <w:pStyle w:val="Nincstrkz"/>
        <w:numPr>
          <w:ilvl w:val="0"/>
          <w:numId w:val="5"/>
        </w:numPr>
        <w:jc w:val="both"/>
      </w:pPr>
      <w:proofErr w:type="spellStart"/>
      <w:r>
        <w:t>Ammianus</w:t>
      </w:r>
      <w:proofErr w:type="spellEnd"/>
      <w:r>
        <w:t xml:space="preserve"> </w:t>
      </w:r>
      <w:proofErr w:type="spellStart"/>
      <w:r>
        <w:t>Marcellinus</w:t>
      </w:r>
      <w:proofErr w:type="spellEnd"/>
      <w:r>
        <w:t xml:space="preserve">: </w:t>
      </w:r>
      <w:proofErr w:type="spellStart"/>
      <w:r>
        <w:t>Ro</w:t>
      </w:r>
      <w:proofErr w:type="spellEnd"/>
      <w:r>
        <w:t xml:space="preserve">́ma </w:t>
      </w:r>
      <w:proofErr w:type="spellStart"/>
      <w:r>
        <w:t>To</w:t>
      </w:r>
      <w:proofErr w:type="spellEnd"/>
      <w:r>
        <w:t>̈</w:t>
      </w:r>
      <w:proofErr w:type="spellStart"/>
      <w:r>
        <w:t>rte</w:t>
      </w:r>
      <w:proofErr w:type="spellEnd"/>
      <w:r>
        <w:t>́</w:t>
      </w:r>
      <w:proofErr w:type="spellStart"/>
      <w:r>
        <w:t>nete</w:t>
      </w:r>
      <w:proofErr w:type="spellEnd"/>
      <w:r>
        <w:t xml:space="preserve">. Ford. </w:t>
      </w:r>
      <w:proofErr w:type="spellStart"/>
      <w:r>
        <w:t>Szepesy</w:t>
      </w:r>
      <w:proofErr w:type="spellEnd"/>
      <w:r>
        <w:t xml:space="preserve"> Gyula. Jegyz. és </w:t>
      </w:r>
      <w:proofErr w:type="spellStart"/>
      <w:r>
        <w:t>uto</w:t>
      </w:r>
      <w:proofErr w:type="spellEnd"/>
      <w:r>
        <w:t>́</w:t>
      </w:r>
      <w:proofErr w:type="spellStart"/>
      <w:r>
        <w:t>szo</w:t>
      </w:r>
      <w:proofErr w:type="spellEnd"/>
      <w:r>
        <w:t xml:space="preserve">́: Adamik </w:t>
      </w:r>
      <w:proofErr w:type="spellStart"/>
      <w:r>
        <w:t>Tama</w:t>
      </w:r>
      <w:proofErr w:type="spellEnd"/>
      <w:r>
        <w:t xml:space="preserve">́s. Bp., 1993. </w:t>
      </w:r>
    </w:p>
    <w:p w:rsidR="008633F3" w:rsidRDefault="008633F3" w:rsidP="008633F3">
      <w:pPr>
        <w:pStyle w:val="Nincstrkz"/>
        <w:numPr>
          <w:ilvl w:val="0"/>
          <w:numId w:val="5"/>
        </w:numPr>
        <w:jc w:val="both"/>
      </w:pPr>
      <w:r>
        <w:t xml:space="preserve">Hunok és rómaiak – </w:t>
      </w:r>
      <w:proofErr w:type="spellStart"/>
      <w:r>
        <w:t>Priskos</w:t>
      </w:r>
      <w:proofErr w:type="spellEnd"/>
      <w:r>
        <w:t xml:space="preserve"> </w:t>
      </w:r>
      <w:proofErr w:type="spellStart"/>
      <w:r>
        <w:t>Rhétór</w:t>
      </w:r>
      <w:proofErr w:type="spellEnd"/>
      <w:r>
        <w:t xml:space="preserve"> összes töredéke. </w:t>
      </w:r>
      <w:proofErr w:type="spellStart"/>
      <w:r>
        <w:t>Máriabesnyő</w:t>
      </w:r>
      <w:proofErr w:type="spellEnd"/>
      <w:r>
        <w:t xml:space="preserve"> – Gödöllő, 2017. </w:t>
      </w:r>
    </w:p>
    <w:p w:rsidR="008633F3" w:rsidRDefault="008633F3" w:rsidP="008633F3">
      <w:pPr>
        <w:pStyle w:val="Nincstrkz"/>
        <w:numPr>
          <w:ilvl w:val="0"/>
          <w:numId w:val="5"/>
        </w:numPr>
        <w:jc w:val="both"/>
      </w:pPr>
      <w:r>
        <w:t xml:space="preserve">Jordanes: </w:t>
      </w:r>
      <w:proofErr w:type="spellStart"/>
      <w:r>
        <w:t>Getica</w:t>
      </w:r>
      <w:proofErr w:type="spellEnd"/>
      <w:r>
        <w:t>. A gótok eredete és tettei. Szerk.: Kiss Magdolna. Budapest, 2004.</w:t>
      </w:r>
    </w:p>
    <w:p w:rsidR="008633F3" w:rsidRDefault="008633F3" w:rsidP="008633F3">
      <w:pPr>
        <w:pStyle w:val="Nincstrkz"/>
        <w:numPr>
          <w:ilvl w:val="0"/>
          <w:numId w:val="5"/>
        </w:numPr>
        <w:jc w:val="both"/>
      </w:pPr>
      <w:proofErr w:type="spellStart"/>
      <w:r>
        <w:t>Priskos</w:t>
      </w:r>
      <w:proofErr w:type="spellEnd"/>
      <w:r>
        <w:t xml:space="preserve"> </w:t>
      </w:r>
      <w:proofErr w:type="spellStart"/>
      <w:r>
        <w:t>rhétor</w:t>
      </w:r>
      <w:proofErr w:type="spellEnd"/>
      <w:r>
        <w:t xml:space="preserve"> töredékei. Követségben Attila, a hunok nagykirálya udvarában; Szilágyi Sándor ford. jav</w:t>
      </w:r>
      <w:proofErr w:type="gramStart"/>
      <w:r>
        <w:t>.,</w:t>
      </w:r>
      <w:proofErr w:type="gramEnd"/>
      <w:r>
        <w:t xml:space="preserve"> </w:t>
      </w:r>
      <w:proofErr w:type="spellStart"/>
      <w:r>
        <w:t>kieg</w:t>
      </w:r>
      <w:proofErr w:type="spellEnd"/>
      <w:r>
        <w:t xml:space="preserve">. </w:t>
      </w:r>
      <w:proofErr w:type="spellStart"/>
      <w:r>
        <w:t>Patay-Horváth</w:t>
      </w:r>
      <w:proofErr w:type="spellEnd"/>
      <w:r>
        <w:t xml:space="preserve"> András, szerk., jegyz., utószó </w:t>
      </w:r>
      <w:proofErr w:type="spellStart"/>
      <w:r>
        <w:t>Szebelédi</w:t>
      </w:r>
      <w:proofErr w:type="spellEnd"/>
      <w:r>
        <w:t xml:space="preserve"> Zsolt. </w:t>
      </w:r>
      <w:proofErr w:type="spellStart"/>
      <w:r>
        <w:t>Máriabesnyő</w:t>
      </w:r>
      <w:proofErr w:type="spellEnd"/>
      <w:r>
        <w:t>, 2014 (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historiae</w:t>
      </w:r>
      <w:proofErr w:type="spellEnd"/>
      <w:r>
        <w:t xml:space="preserve"> </w:t>
      </w:r>
      <w:proofErr w:type="spellStart"/>
      <w:r>
        <w:t>antiquae</w:t>
      </w:r>
      <w:proofErr w:type="spellEnd"/>
      <w:r>
        <w:t>)</w:t>
      </w:r>
    </w:p>
    <w:p w:rsidR="008633F3" w:rsidRDefault="008633F3" w:rsidP="008633F3">
      <w:pPr>
        <w:pStyle w:val="Nincstrkz"/>
        <w:numPr>
          <w:ilvl w:val="0"/>
          <w:numId w:val="5"/>
        </w:numPr>
        <w:jc w:val="both"/>
      </w:pPr>
      <w:r>
        <w:t>Szemelvények a történetíró feljegyzéseiből; ford., jegyz. Tokaji Zsolt, szöveggond</w:t>
      </w:r>
      <w:proofErr w:type="gramStart"/>
      <w:r>
        <w:t>.,</w:t>
      </w:r>
      <w:proofErr w:type="gramEnd"/>
      <w:r>
        <w:t xml:space="preserve"> ford. Tőkei Ferenc; Balassi, Bp., 1999 (Kínai-magyar irodalmi gyűjtemény, II/5.)</w:t>
      </w:r>
    </w:p>
    <w:p w:rsidR="008633F3" w:rsidRDefault="008633F3" w:rsidP="008633F3">
      <w:pPr>
        <w:pStyle w:val="Nincstrkz"/>
        <w:numPr>
          <w:ilvl w:val="0"/>
          <w:numId w:val="5"/>
        </w:numPr>
        <w:jc w:val="both"/>
      </w:pPr>
      <w:r>
        <w:t xml:space="preserve">Szemelvények </w:t>
      </w:r>
      <w:proofErr w:type="spellStart"/>
      <w:r>
        <w:t>Priskos</w:t>
      </w:r>
      <w:proofErr w:type="spellEnd"/>
      <w:r>
        <w:t xml:space="preserve"> </w:t>
      </w:r>
      <w:proofErr w:type="spellStart"/>
      <w:r>
        <w:t>Rhetor</w:t>
      </w:r>
      <w:proofErr w:type="spellEnd"/>
      <w:r>
        <w:t xml:space="preserve"> töredékeiből; ford., jegyz. Szilágyi Sándor. Bp., 1904 (Magyar könyvtár) </w:t>
      </w:r>
    </w:p>
    <w:p w:rsidR="008633F3" w:rsidRDefault="008633F3" w:rsidP="008633F3">
      <w:pPr>
        <w:pStyle w:val="Nincstrkz"/>
        <w:numPr>
          <w:ilvl w:val="0"/>
          <w:numId w:val="5"/>
        </w:numPr>
        <w:jc w:val="both"/>
      </w:pPr>
      <w:r>
        <w:t xml:space="preserve">Sima </w:t>
      </w:r>
      <w:proofErr w:type="spellStart"/>
      <w:r>
        <w:t>Qian</w:t>
      </w:r>
      <w:proofErr w:type="spellEnd"/>
      <w:r>
        <w:t xml:space="preserve">: A hunok legkorábbi története. 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110. kötete. Fordította: Du </w:t>
      </w:r>
      <w:proofErr w:type="spellStart"/>
      <w:r>
        <w:t>Yaxiong</w:t>
      </w:r>
      <w:proofErr w:type="spellEnd"/>
      <w:r>
        <w:t xml:space="preserve"> és Horváth Izabella. Peking, 1997.</w:t>
      </w:r>
    </w:p>
    <w:p w:rsidR="008633F3" w:rsidRDefault="008633F3" w:rsidP="008633F3">
      <w:pPr>
        <w:pStyle w:val="Nincstrkz"/>
        <w:jc w:val="both"/>
        <w:rPr>
          <w:u w:val="single"/>
        </w:rPr>
      </w:pPr>
    </w:p>
    <w:p w:rsidR="008633F3" w:rsidRDefault="008633F3" w:rsidP="008633F3">
      <w:pPr>
        <w:pStyle w:val="Nincstrkz"/>
        <w:jc w:val="both"/>
        <w:rPr>
          <w:u w:val="single"/>
        </w:rPr>
      </w:pPr>
      <w:r>
        <w:rPr>
          <w:u w:val="single"/>
        </w:rPr>
        <w:t>Az avarok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i/>
        </w:rPr>
      </w:pPr>
      <w:r>
        <w:rPr>
          <w:i/>
        </w:rPr>
        <w:t>Szakirodalom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r>
        <w:t>Az avarok kincsei: VI–IX. századi leletek magyar múzeumok gyűjteményeiből. Szerk. Kürti Béla – Szekeres Ferenc. Bp., 1986.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proofErr w:type="spellStart"/>
      <w:r>
        <w:t>Bo</w:t>
      </w:r>
      <w:proofErr w:type="spellEnd"/>
      <w:r>
        <w:t xml:space="preserve">́na </w:t>
      </w:r>
      <w:proofErr w:type="spellStart"/>
      <w:r>
        <w:t>Istva</w:t>
      </w:r>
      <w:proofErr w:type="spellEnd"/>
      <w:r>
        <w:t>́n: A né</w:t>
      </w:r>
      <w:proofErr w:type="spellStart"/>
      <w:r>
        <w:t>pva</w:t>
      </w:r>
      <w:proofErr w:type="spellEnd"/>
      <w:r>
        <w:t>́</w:t>
      </w:r>
      <w:proofErr w:type="spellStart"/>
      <w:r>
        <w:t>ndorla</w:t>
      </w:r>
      <w:proofErr w:type="spellEnd"/>
      <w:r>
        <w:t>́</w:t>
      </w:r>
      <w:proofErr w:type="spellStart"/>
      <w:r>
        <w:t>skor</w:t>
      </w:r>
      <w:proofErr w:type="spellEnd"/>
      <w:r>
        <w:t xml:space="preserve"> és kora </w:t>
      </w:r>
      <w:proofErr w:type="spellStart"/>
      <w:r>
        <w:t>ko</w:t>
      </w:r>
      <w:proofErr w:type="spellEnd"/>
      <w:r>
        <w:t>̈</w:t>
      </w:r>
      <w:proofErr w:type="spellStart"/>
      <w:r>
        <w:t>ze</w:t>
      </w:r>
      <w:proofErr w:type="spellEnd"/>
      <w:r>
        <w:t>́</w:t>
      </w:r>
      <w:proofErr w:type="spellStart"/>
      <w:r>
        <w:t>pkor</w:t>
      </w:r>
      <w:proofErr w:type="spellEnd"/>
      <w:r>
        <w:t xml:space="preserve"> </w:t>
      </w:r>
      <w:proofErr w:type="spellStart"/>
      <w:r>
        <w:t>to</w:t>
      </w:r>
      <w:proofErr w:type="spellEnd"/>
      <w:r>
        <w:t>̈</w:t>
      </w:r>
      <w:proofErr w:type="spellStart"/>
      <w:r>
        <w:t>rte</w:t>
      </w:r>
      <w:proofErr w:type="spellEnd"/>
      <w:r>
        <w:t>́</w:t>
      </w:r>
      <w:proofErr w:type="spellStart"/>
      <w:r>
        <w:t>nete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Magyarorsza</w:t>
      </w:r>
      <w:proofErr w:type="spellEnd"/>
      <w:r>
        <w:t xml:space="preserve">́g </w:t>
      </w:r>
      <w:proofErr w:type="spellStart"/>
      <w:r>
        <w:t>to</w:t>
      </w:r>
      <w:proofErr w:type="spellEnd"/>
      <w:r>
        <w:t>̈</w:t>
      </w:r>
      <w:proofErr w:type="spellStart"/>
      <w:r>
        <w:t>rte</w:t>
      </w:r>
      <w:proofErr w:type="spellEnd"/>
      <w:r>
        <w:t>́</w:t>
      </w:r>
      <w:proofErr w:type="spellStart"/>
      <w:r>
        <w:t>nete</w:t>
      </w:r>
      <w:proofErr w:type="spellEnd"/>
      <w:r>
        <w:t xml:space="preserve"> I/1. Szerk. </w:t>
      </w:r>
      <w:proofErr w:type="spellStart"/>
      <w:r>
        <w:t>Sze</w:t>
      </w:r>
      <w:proofErr w:type="spellEnd"/>
      <w:r>
        <w:t>́</w:t>
      </w:r>
      <w:proofErr w:type="spellStart"/>
      <w:r>
        <w:t>kely</w:t>
      </w:r>
      <w:proofErr w:type="spellEnd"/>
      <w:r>
        <w:t xml:space="preserve"> </w:t>
      </w:r>
      <w:proofErr w:type="spellStart"/>
      <w:r>
        <w:t>Gyo</w:t>
      </w:r>
      <w:proofErr w:type="spellEnd"/>
      <w:r>
        <w:t>̈</w:t>
      </w:r>
      <w:proofErr w:type="spellStart"/>
      <w:r>
        <w:t>rgy</w:t>
      </w:r>
      <w:proofErr w:type="spellEnd"/>
      <w:r>
        <w:t xml:space="preserve"> (</w:t>
      </w:r>
      <w:proofErr w:type="spellStart"/>
      <w:r>
        <w:t>főszerk</w:t>
      </w:r>
      <w:proofErr w:type="spellEnd"/>
      <w:r>
        <w:t xml:space="preserve">.) – Bartha Antal (szerk.), Bp., 1984. 310–346. 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r>
        <w:t>Bálint Csanád: Kelet, a korai avarok és Bizánc kapcsolatai. Szeged, 1995. (Magyar Őstörténeti Könyvtár 8.)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r>
        <w:t xml:space="preserve">A nagyszentmiklósi kincs. Varia </w:t>
      </w:r>
      <w:proofErr w:type="spellStart"/>
      <w:r>
        <w:t>Archaeologica</w:t>
      </w:r>
      <w:proofErr w:type="spellEnd"/>
      <w:r>
        <w:t xml:space="preserve"> 16. Szerk. Bálint Csanád. Bp., 2004.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proofErr w:type="spellStart"/>
      <w:r>
        <w:t>Czegle</w:t>
      </w:r>
      <w:proofErr w:type="spellEnd"/>
      <w:r>
        <w:t>́</w:t>
      </w:r>
      <w:proofErr w:type="spellStart"/>
      <w:r>
        <w:t>dy</w:t>
      </w:r>
      <w:proofErr w:type="spellEnd"/>
      <w:r>
        <w:t xml:space="preserve"> </w:t>
      </w:r>
      <w:proofErr w:type="spellStart"/>
      <w:r>
        <w:t>Ka</w:t>
      </w:r>
      <w:proofErr w:type="spellEnd"/>
      <w:r>
        <w:t>́</w:t>
      </w:r>
      <w:proofErr w:type="spellStart"/>
      <w:r>
        <w:t>roly</w:t>
      </w:r>
      <w:proofErr w:type="spellEnd"/>
      <w:r>
        <w:t xml:space="preserve">: </w:t>
      </w:r>
      <w:proofErr w:type="spellStart"/>
      <w:r>
        <w:t>Noma</w:t>
      </w:r>
      <w:proofErr w:type="spellEnd"/>
      <w:r>
        <w:t>́d né</w:t>
      </w:r>
      <w:proofErr w:type="spellStart"/>
      <w:r>
        <w:t>pek</w:t>
      </w:r>
      <w:proofErr w:type="spellEnd"/>
      <w:r>
        <w:t xml:space="preserve"> </w:t>
      </w:r>
      <w:proofErr w:type="spellStart"/>
      <w:r>
        <w:t>va</w:t>
      </w:r>
      <w:proofErr w:type="spellEnd"/>
      <w:r>
        <w:t>́</w:t>
      </w:r>
      <w:proofErr w:type="spellStart"/>
      <w:r>
        <w:t>ndorla</w:t>
      </w:r>
      <w:proofErr w:type="spellEnd"/>
      <w:r>
        <w:t>́</w:t>
      </w:r>
      <w:proofErr w:type="spellStart"/>
      <w:r>
        <w:t>sa</w:t>
      </w:r>
      <w:proofErr w:type="spellEnd"/>
      <w:r>
        <w:t xml:space="preserve"> napkelettől napnyugatig. Bp. 1969. (Kőrösi Csoma </w:t>
      </w:r>
      <w:proofErr w:type="spellStart"/>
      <w:r>
        <w:t>Kiskönyvta</w:t>
      </w:r>
      <w:proofErr w:type="spellEnd"/>
      <w:r>
        <w:t>́r 8.)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proofErr w:type="spellStart"/>
      <w:r>
        <w:t>Dobrovits</w:t>
      </w:r>
      <w:proofErr w:type="spellEnd"/>
      <w:r>
        <w:t xml:space="preserve"> </w:t>
      </w:r>
      <w:proofErr w:type="spellStart"/>
      <w:r>
        <w:t>Miha</w:t>
      </w:r>
      <w:proofErr w:type="spellEnd"/>
      <w:r>
        <w:t>́</w:t>
      </w:r>
      <w:proofErr w:type="spellStart"/>
      <w:r>
        <w:t>ly</w:t>
      </w:r>
      <w:proofErr w:type="spellEnd"/>
      <w:r>
        <w:t xml:space="preserve">: „Avarnak nevezték magukat”. </w:t>
      </w:r>
      <w:proofErr w:type="spellStart"/>
      <w:r>
        <w:t>Theophylactos</w:t>
      </w:r>
      <w:proofErr w:type="spellEnd"/>
      <w:r>
        <w:t xml:space="preserve"> á</w:t>
      </w:r>
      <w:proofErr w:type="spellStart"/>
      <w:r>
        <w:t>lavarjainak</w:t>
      </w:r>
      <w:proofErr w:type="spellEnd"/>
      <w:r>
        <w:t xml:space="preserve"> </w:t>
      </w:r>
      <w:proofErr w:type="spellStart"/>
      <w:r>
        <w:t>ke</w:t>
      </w:r>
      <w:proofErr w:type="spellEnd"/>
      <w:r>
        <w:t>́</w:t>
      </w:r>
      <w:proofErr w:type="spellStart"/>
      <w:r>
        <w:t>rde</w:t>
      </w:r>
      <w:proofErr w:type="spellEnd"/>
      <w:r>
        <w:t>́sé</w:t>
      </w:r>
      <w:proofErr w:type="spellStart"/>
      <w:r>
        <w:t>hez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Hadak ú</w:t>
      </w:r>
      <w:proofErr w:type="spellStart"/>
      <w:r>
        <w:t>tja</w:t>
      </w:r>
      <w:proofErr w:type="spellEnd"/>
      <w:r>
        <w:t>́n. A né</w:t>
      </w:r>
      <w:proofErr w:type="spellStart"/>
      <w:r>
        <w:t>pva</w:t>
      </w:r>
      <w:proofErr w:type="spellEnd"/>
      <w:r>
        <w:t>́</w:t>
      </w:r>
      <w:proofErr w:type="spellStart"/>
      <w:r>
        <w:t>ndorla</w:t>
      </w:r>
      <w:proofErr w:type="spellEnd"/>
      <w:r>
        <w:t>́</w:t>
      </w:r>
      <w:proofErr w:type="spellStart"/>
      <w:r>
        <w:t>skor</w:t>
      </w:r>
      <w:proofErr w:type="spellEnd"/>
      <w:r>
        <w:t xml:space="preserve"> fiatal </w:t>
      </w:r>
      <w:proofErr w:type="spellStart"/>
      <w:r>
        <w:t>kutato</w:t>
      </w:r>
      <w:proofErr w:type="spellEnd"/>
      <w:r>
        <w:t xml:space="preserve">́inak </w:t>
      </w:r>
      <w:proofErr w:type="gramStart"/>
      <w:r>
        <w:t>konferencia</w:t>
      </w:r>
      <w:proofErr w:type="gramEnd"/>
      <w:r>
        <w:t xml:space="preserve">́ja. Szerk. Bende </w:t>
      </w:r>
      <w:proofErr w:type="spellStart"/>
      <w:r>
        <w:t>Li</w:t>
      </w:r>
      <w:proofErr w:type="spellEnd"/>
      <w:r>
        <w:t>́</w:t>
      </w:r>
      <w:proofErr w:type="spellStart"/>
      <w:r>
        <w:t>via</w:t>
      </w:r>
      <w:proofErr w:type="spellEnd"/>
      <w:r>
        <w:t xml:space="preserve"> – </w:t>
      </w:r>
      <w:proofErr w:type="spellStart"/>
      <w:r>
        <w:t>Lo</w:t>
      </w:r>
      <w:proofErr w:type="spellEnd"/>
      <w:r>
        <w:t>̋</w:t>
      </w:r>
      <w:proofErr w:type="spellStart"/>
      <w:r>
        <w:t>rinczy</w:t>
      </w:r>
      <w:proofErr w:type="spellEnd"/>
      <w:r>
        <w:t xml:space="preserve"> </w:t>
      </w:r>
      <w:proofErr w:type="spellStart"/>
      <w:r>
        <w:t>Ga</w:t>
      </w:r>
      <w:proofErr w:type="spellEnd"/>
      <w:r>
        <w:t>́bor – Szalontai Csaba, Szeged, 2000. 191–196.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proofErr w:type="spellStart"/>
      <w:r>
        <w:t>Dobrovits</w:t>
      </w:r>
      <w:proofErr w:type="spellEnd"/>
      <w:r>
        <w:t xml:space="preserve"> Mihály: „Az avar </w:t>
      </w:r>
      <w:proofErr w:type="spellStart"/>
      <w:r>
        <w:t>ke</w:t>
      </w:r>
      <w:proofErr w:type="spellEnd"/>
      <w:r>
        <w:t>́</w:t>
      </w:r>
      <w:proofErr w:type="spellStart"/>
      <w:r>
        <w:t>rde</w:t>
      </w:r>
      <w:proofErr w:type="spellEnd"/>
      <w:r>
        <w:t xml:space="preserve">́s és az </w:t>
      </w:r>
      <w:proofErr w:type="spellStart"/>
      <w:r>
        <w:t>apar</w:t>
      </w:r>
      <w:proofErr w:type="spellEnd"/>
      <w:r>
        <w:t xml:space="preserve"> né</w:t>
      </w:r>
      <w:proofErr w:type="spellStart"/>
      <w:r>
        <w:t>pne</w:t>
      </w:r>
      <w:proofErr w:type="spellEnd"/>
      <w:r>
        <w:t xml:space="preserve">́v az </w:t>
      </w:r>
      <w:proofErr w:type="spellStart"/>
      <w:r>
        <w:t>orchoni</w:t>
      </w:r>
      <w:proofErr w:type="spellEnd"/>
      <w:r>
        <w:t xml:space="preserve"> feliratokon.” </w:t>
      </w:r>
      <w:proofErr w:type="spellStart"/>
      <w:r>
        <w:t>In</w:t>
      </w:r>
      <w:proofErr w:type="spellEnd"/>
      <w:r>
        <w:t xml:space="preserve">: A </w:t>
      </w:r>
      <w:proofErr w:type="spellStart"/>
      <w:r>
        <w:t>Ka</w:t>
      </w:r>
      <w:proofErr w:type="spellEnd"/>
      <w:r>
        <w:t>́</w:t>
      </w:r>
      <w:proofErr w:type="spellStart"/>
      <w:r>
        <w:t>rpa</w:t>
      </w:r>
      <w:proofErr w:type="spellEnd"/>
      <w:r>
        <w:t xml:space="preserve">́t-medence és a </w:t>
      </w:r>
      <w:proofErr w:type="spellStart"/>
      <w:r>
        <w:t>steppe</w:t>
      </w:r>
      <w:proofErr w:type="spellEnd"/>
      <w:r>
        <w:t xml:space="preserve">. Szerk.: Márton Alfréd. Budapest: Balassi </w:t>
      </w:r>
      <w:proofErr w:type="spellStart"/>
      <w:r>
        <w:t>Kiado</w:t>
      </w:r>
      <w:proofErr w:type="spellEnd"/>
      <w:r>
        <w:t>́, 2001. 86–105. o.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r>
        <w:t>Kovács Tibor – Garam Éva: A nagyszentmiklósi kincs. Bp., 2002.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r>
        <w:t xml:space="preserve">Ligeti Lajos: A </w:t>
      </w:r>
      <w:proofErr w:type="spellStart"/>
      <w:r>
        <w:t>panno</w:t>
      </w:r>
      <w:proofErr w:type="spellEnd"/>
      <w:r>
        <w:t>́</w:t>
      </w:r>
      <w:proofErr w:type="spellStart"/>
      <w:r>
        <w:t>niai</w:t>
      </w:r>
      <w:proofErr w:type="spellEnd"/>
      <w:r>
        <w:t xml:space="preserve"> avarok nyelve. Magy. Nyelv 82 (1986) 129–151.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proofErr w:type="spellStart"/>
      <w:r>
        <w:t>Sza</w:t>
      </w:r>
      <w:proofErr w:type="spellEnd"/>
      <w:r>
        <w:t>́</w:t>
      </w:r>
      <w:proofErr w:type="spellStart"/>
      <w:r>
        <w:t>deczky-Kardoss</w:t>
      </w:r>
      <w:proofErr w:type="spellEnd"/>
      <w:r>
        <w:t xml:space="preserve"> Samu: Az avarok </w:t>
      </w:r>
      <w:proofErr w:type="spellStart"/>
      <w:r>
        <w:t>to</w:t>
      </w:r>
      <w:proofErr w:type="spellEnd"/>
      <w:r>
        <w:t>̈</w:t>
      </w:r>
      <w:proofErr w:type="spellStart"/>
      <w:r>
        <w:t>rte</w:t>
      </w:r>
      <w:proofErr w:type="spellEnd"/>
      <w:r>
        <w:t>́</w:t>
      </w:r>
      <w:proofErr w:type="spellStart"/>
      <w:r>
        <w:t>nete</w:t>
      </w:r>
      <w:proofErr w:type="spellEnd"/>
      <w:r>
        <w:t xml:space="preserve"> Euró</w:t>
      </w:r>
      <w:proofErr w:type="spellStart"/>
      <w:r>
        <w:t>pa</w:t>
      </w:r>
      <w:proofErr w:type="spellEnd"/>
      <w:r>
        <w:t>́</w:t>
      </w:r>
      <w:proofErr w:type="spellStart"/>
      <w:r>
        <w:t>ban</w:t>
      </w:r>
      <w:proofErr w:type="spellEnd"/>
      <w:r>
        <w:t xml:space="preserve">. </w:t>
      </w:r>
      <w:proofErr w:type="spellStart"/>
      <w:r>
        <w:t>In</w:t>
      </w:r>
      <w:proofErr w:type="spellEnd"/>
      <w:r>
        <w:t>: Á</w:t>
      </w:r>
      <w:proofErr w:type="spellStart"/>
      <w:r>
        <w:t>rpa</w:t>
      </w:r>
      <w:proofErr w:type="spellEnd"/>
      <w:r>
        <w:t xml:space="preserve">́d előtt és </w:t>
      </w:r>
      <w:proofErr w:type="spellStart"/>
      <w:r>
        <w:t>uta</w:t>
      </w:r>
      <w:proofErr w:type="spellEnd"/>
      <w:r>
        <w:t xml:space="preserve">́n. Szerk. </w:t>
      </w:r>
      <w:proofErr w:type="spellStart"/>
      <w:r>
        <w:t>Kristo</w:t>
      </w:r>
      <w:proofErr w:type="spellEnd"/>
      <w:r>
        <w:t>́ Gyula – Makk Ferenc. Szeged, 1996. 21–30.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proofErr w:type="spellStart"/>
      <w:r>
        <w:t>Szenthe</w:t>
      </w:r>
      <w:proofErr w:type="spellEnd"/>
      <w:r>
        <w:t xml:space="preserve"> Gergely: A késő avar </w:t>
      </w:r>
      <w:proofErr w:type="gramStart"/>
      <w:r>
        <w:t>kor</w:t>
      </w:r>
      <w:proofErr w:type="gramEnd"/>
      <w:r>
        <w:t xml:space="preserve"> mint régészeti korszak és történeti problematika (Kr. u. 650/700–840–850). Magyar Tudomány 182 (2021) 90–100.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r>
        <w:t xml:space="preserve">Szőke </w:t>
      </w:r>
      <w:proofErr w:type="gramStart"/>
      <w:r>
        <w:t>Be</w:t>
      </w:r>
      <w:proofErr w:type="gramEnd"/>
      <w:r>
        <w:t xml:space="preserve">́la </w:t>
      </w:r>
      <w:proofErr w:type="spellStart"/>
      <w:r>
        <w:t>Miklo</w:t>
      </w:r>
      <w:proofErr w:type="spellEnd"/>
      <w:r>
        <w:t xml:space="preserve">́s: </w:t>
      </w:r>
      <w:proofErr w:type="spellStart"/>
      <w:r>
        <w:t>Plaga</w:t>
      </w:r>
      <w:proofErr w:type="spellEnd"/>
      <w:r>
        <w:t xml:space="preserve"> </w:t>
      </w:r>
      <w:proofErr w:type="spellStart"/>
      <w:r>
        <w:t>Orientalis</w:t>
      </w:r>
      <w:proofErr w:type="spellEnd"/>
      <w:r>
        <w:t xml:space="preserve">. (A </w:t>
      </w:r>
      <w:proofErr w:type="spellStart"/>
      <w:r>
        <w:t>Ka</w:t>
      </w:r>
      <w:proofErr w:type="spellEnd"/>
      <w:r>
        <w:t>́</w:t>
      </w:r>
      <w:proofErr w:type="spellStart"/>
      <w:r>
        <w:t>rpa</w:t>
      </w:r>
      <w:proofErr w:type="spellEnd"/>
      <w:r>
        <w:t>́t-medence a honfoglalás előtti é</w:t>
      </w:r>
      <w:proofErr w:type="spellStart"/>
      <w:r>
        <w:t>vsza</w:t>
      </w:r>
      <w:proofErr w:type="spellEnd"/>
      <w:r>
        <w:t>́</w:t>
      </w:r>
      <w:proofErr w:type="spellStart"/>
      <w:r>
        <w:t>zadban</w:t>
      </w:r>
      <w:proofErr w:type="spellEnd"/>
      <w:r>
        <w:t xml:space="preserve">).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Honfoglalo</w:t>
      </w:r>
      <w:proofErr w:type="spellEnd"/>
      <w:r>
        <w:t xml:space="preserve">́ őseink. Szerk. </w:t>
      </w:r>
      <w:proofErr w:type="spellStart"/>
      <w:r>
        <w:t>Veszpre</w:t>
      </w:r>
      <w:proofErr w:type="spellEnd"/>
      <w:r>
        <w:t>́</w:t>
      </w:r>
      <w:proofErr w:type="spellStart"/>
      <w:r>
        <w:t>my</w:t>
      </w:r>
      <w:proofErr w:type="spellEnd"/>
      <w:r>
        <w:t xml:space="preserve"> Lá</w:t>
      </w:r>
      <w:proofErr w:type="spellStart"/>
      <w:r>
        <w:t>szlo</w:t>
      </w:r>
      <w:proofErr w:type="spellEnd"/>
      <w:r>
        <w:t>́. Bp., 1996. 21–43.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proofErr w:type="spellStart"/>
      <w:r>
        <w:t>Va</w:t>
      </w:r>
      <w:proofErr w:type="spellEnd"/>
      <w:r>
        <w:t>́</w:t>
      </w:r>
      <w:proofErr w:type="spellStart"/>
      <w:r>
        <w:t>czy</w:t>
      </w:r>
      <w:proofErr w:type="spellEnd"/>
      <w:r>
        <w:t xml:space="preserve"> </w:t>
      </w:r>
      <w:proofErr w:type="spellStart"/>
      <w:r>
        <w:t>Pe</w:t>
      </w:r>
      <w:proofErr w:type="spellEnd"/>
      <w:r>
        <w:t>́</w:t>
      </w:r>
      <w:proofErr w:type="spellStart"/>
      <w:r>
        <w:t>ter</w:t>
      </w:r>
      <w:proofErr w:type="spellEnd"/>
      <w:r>
        <w:t>: A frank há</w:t>
      </w:r>
      <w:proofErr w:type="spellStart"/>
      <w:r>
        <w:t>boru</w:t>
      </w:r>
      <w:proofErr w:type="spellEnd"/>
      <w:r>
        <w:t xml:space="preserve">́ és az avar nép. </w:t>
      </w:r>
      <w:proofErr w:type="spellStart"/>
      <w:r>
        <w:t>Sza</w:t>
      </w:r>
      <w:proofErr w:type="spellEnd"/>
      <w:r>
        <w:t>́</w:t>
      </w:r>
      <w:proofErr w:type="spellStart"/>
      <w:r>
        <w:t>zadok</w:t>
      </w:r>
      <w:proofErr w:type="spellEnd"/>
      <w:r>
        <w:t xml:space="preserve"> 108 (1974) 1041–1061.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r>
        <w:lastRenderedPageBreak/>
        <w:t>Vida Tivadar: ’</w:t>
      </w:r>
      <w:proofErr w:type="gramStart"/>
      <w:r>
        <w:t>...</w:t>
      </w:r>
      <w:proofErr w:type="gramEnd"/>
      <w:r>
        <w:t xml:space="preserve">Kérték, hogy Pannoniában lakhassanak’. Az avarok letelepedése. </w:t>
      </w:r>
      <w:proofErr w:type="spellStart"/>
      <w:r>
        <w:t>In</w:t>
      </w:r>
      <w:proofErr w:type="spellEnd"/>
      <w:r>
        <w:t xml:space="preserve">: Régészeti Dimenziók. Szerk. Anders Alexandra – </w:t>
      </w:r>
      <w:proofErr w:type="spellStart"/>
      <w:r>
        <w:t>Raczky</w:t>
      </w:r>
      <w:proofErr w:type="spellEnd"/>
      <w:r>
        <w:t xml:space="preserve"> Pál – Szabó Miklós. Bp., 2010. 105–122.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r>
        <w:t>Vida Tivadar: Az avar kori népesség keleti összetevői a régészeti és genetikai források fényében. Magyar Tudomány 182 (2021) 75–89.</w:t>
      </w:r>
    </w:p>
    <w:p w:rsidR="008633F3" w:rsidRDefault="008633F3" w:rsidP="008633F3">
      <w:pPr>
        <w:pStyle w:val="Nincstrkz"/>
        <w:numPr>
          <w:ilvl w:val="0"/>
          <w:numId w:val="6"/>
        </w:numPr>
        <w:jc w:val="both"/>
      </w:pPr>
      <w:proofErr w:type="spellStart"/>
      <w:r>
        <w:t>Vásáry</w:t>
      </w:r>
      <w:proofErr w:type="spellEnd"/>
      <w:r>
        <w:t xml:space="preserve"> István: A régi Belső-Ázsia története. Bp., 2003.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i/>
        </w:rPr>
      </w:pPr>
      <w:r>
        <w:rPr>
          <w:i/>
        </w:rPr>
        <w:t>Források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7"/>
        </w:numPr>
        <w:jc w:val="both"/>
      </w:pPr>
      <w:r>
        <w:t>Olajos Teré</w:t>
      </w:r>
      <w:proofErr w:type="spellStart"/>
      <w:r>
        <w:t>zia</w:t>
      </w:r>
      <w:proofErr w:type="spellEnd"/>
      <w:r>
        <w:t>: A IX. századi avar történelem görög nyelvű forrásai. Szeged, 2001.</w:t>
      </w:r>
    </w:p>
    <w:p w:rsidR="008633F3" w:rsidRDefault="008633F3" w:rsidP="008633F3">
      <w:pPr>
        <w:pStyle w:val="Nincstrkz"/>
        <w:numPr>
          <w:ilvl w:val="0"/>
          <w:numId w:val="7"/>
        </w:numPr>
        <w:jc w:val="both"/>
      </w:pPr>
      <w:proofErr w:type="spellStart"/>
      <w:r>
        <w:t>Szádeczky-Kardoss</w:t>
      </w:r>
      <w:proofErr w:type="spellEnd"/>
      <w:r>
        <w:t xml:space="preserve"> Samu: Az avar </w:t>
      </w:r>
      <w:proofErr w:type="spellStart"/>
      <w:r>
        <w:t>to</w:t>
      </w:r>
      <w:proofErr w:type="spellEnd"/>
      <w:r>
        <w:t>̈</w:t>
      </w:r>
      <w:proofErr w:type="spellStart"/>
      <w:r>
        <w:t>rte</w:t>
      </w:r>
      <w:proofErr w:type="spellEnd"/>
      <w:r>
        <w:t>́</w:t>
      </w:r>
      <w:proofErr w:type="spellStart"/>
      <w:r>
        <w:t>nelem</w:t>
      </w:r>
      <w:proofErr w:type="spellEnd"/>
      <w:r>
        <w:t xml:space="preserve"> </w:t>
      </w:r>
      <w:proofErr w:type="spellStart"/>
      <w:r>
        <w:t>forra</w:t>
      </w:r>
      <w:proofErr w:type="spellEnd"/>
      <w:r>
        <w:t>́</w:t>
      </w:r>
      <w:proofErr w:type="spellStart"/>
      <w:r>
        <w:t>sai</w:t>
      </w:r>
      <w:proofErr w:type="spellEnd"/>
      <w:r>
        <w:t xml:space="preserve"> 557-től 806-ig. (Magyar </w:t>
      </w:r>
      <w:proofErr w:type="spellStart"/>
      <w:r>
        <w:t>Ősto</w:t>
      </w:r>
      <w:proofErr w:type="spellEnd"/>
      <w:r>
        <w:t>̈</w:t>
      </w:r>
      <w:proofErr w:type="spellStart"/>
      <w:r>
        <w:t>rte</w:t>
      </w:r>
      <w:proofErr w:type="spellEnd"/>
      <w:r>
        <w:t xml:space="preserve">́neti </w:t>
      </w:r>
      <w:proofErr w:type="spellStart"/>
      <w:r>
        <w:t>Ko</w:t>
      </w:r>
      <w:proofErr w:type="spellEnd"/>
      <w:r>
        <w:t>̈</w:t>
      </w:r>
      <w:proofErr w:type="spellStart"/>
      <w:r>
        <w:t>nyvta</w:t>
      </w:r>
      <w:proofErr w:type="spellEnd"/>
      <w:r>
        <w:t>́r 12) Bp., 1998.</w:t>
      </w:r>
    </w:p>
    <w:p w:rsidR="008633F3" w:rsidRDefault="008633F3" w:rsidP="008633F3">
      <w:pPr>
        <w:pStyle w:val="Nincstrkz"/>
        <w:numPr>
          <w:ilvl w:val="0"/>
          <w:numId w:val="7"/>
        </w:numPr>
        <w:jc w:val="both"/>
      </w:pPr>
      <w:proofErr w:type="spellStart"/>
      <w:r>
        <w:t>Theophu</w:t>
      </w:r>
      <w:proofErr w:type="spellEnd"/>
      <w:r>
        <w:t>̈</w:t>
      </w:r>
      <w:proofErr w:type="spellStart"/>
      <w:r>
        <w:t>laktosz</w:t>
      </w:r>
      <w:proofErr w:type="spellEnd"/>
      <w:r>
        <w:t xml:space="preserve"> </w:t>
      </w:r>
      <w:proofErr w:type="spellStart"/>
      <w:r>
        <w:t>Szimokkatész</w:t>
      </w:r>
      <w:proofErr w:type="spellEnd"/>
      <w:r>
        <w:t>: Vilá</w:t>
      </w:r>
      <w:proofErr w:type="spellStart"/>
      <w:r>
        <w:t>gto</w:t>
      </w:r>
      <w:proofErr w:type="spellEnd"/>
      <w:r>
        <w:t>̈</w:t>
      </w:r>
      <w:proofErr w:type="spellStart"/>
      <w:r>
        <w:t>rte</w:t>
      </w:r>
      <w:proofErr w:type="spellEnd"/>
      <w:r>
        <w:t>́</w:t>
      </w:r>
      <w:proofErr w:type="spellStart"/>
      <w:r>
        <w:t>nelem</w:t>
      </w:r>
      <w:proofErr w:type="spellEnd"/>
      <w:r>
        <w:t>. Ford. Olajos Teré</w:t>
      </w:r>
      <w:proofErr w:type="spellStart"/>
      <w:r>
        <w:t>zia</w:t>
      </w:r>
      <w:proofErr w:type="spellEnd"/>
      <w:r>
        <w:t>. (Magyar Őstörténeti Könyvtár 26.) Bp., 2012.</w:t>
      </w:r>
    </w:p>
    <w:p w:rsidR="008633F3" w:rsidRDefault="008633F3" w:rsidP="008633F3">
      <w:pPr>
        <w:pStyle w:val="Nincstrkz"/>
        <w:numPr>
          <w:ilvl w:val="0"/>
          <w:numId w:val="7"/>
        </w:numPr>
        <w:jc w:val="both"/>
      </w:pPr>
      <w:proofErr w:type="spellStart"/>
      <w:r>
        <w:t>Menandrosz</w:t>
      </w:r>
      <w:proofErr w:type="spellEnd"/>
      <w:r>
        <w:t xml:space="preserve">. </w:t>
      </w:r>
      <w:proofErr w:type="spellStart"/>
      <w:r>
        <w:t>In</w:t>
      </w:r>
      <w:proofErr w:type="spellEnd"/>
      <w:r>
        <w:t>: A magyarok elődeiről és a honfoglalásról. Szerk. Györffy György. Bp., 2002. 77–83.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b/>
          <w:i/>
        </w:rPr>
      </w:pPr>
      <w:r>
        <w:rPr>
          <w:b/>
          <w:i/>
        </w:rPr>
        <w:t xml:space="preserve"> Frank Királyság a Meroving – dinasztia bukásáig (481–751).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8"/>
        </w:num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Duby</w:t>
      </w:r>
      <w:proofErr w:type="spellEnd"/>
      <w:r>
        <w:rPr>
          <w:rFonts w:eastAsiaTheme="minorHAnsi"/>
          <w:lang w:eastAsia="en-US"/>
        </w:rPr>
        <w:t>, G</w:t>
      </w:r>
      <w:proofErr w:type="gramStart"/>
      <w:r>
        <w:rPr>
          <w:rFonts w:eastAsiaTheme="minorHAnsi"/>
          <w:lang w:eastAsia="en-US"/>
        </w:rPr>
        <w:t>.:</w:t>
      </w:r>
      <w:proofErr w:type="gramEnd"/>
      <w:r>
        <w:rPr>
          <w:rFonts w:eastAsiaTheme="minorHAnsi"/>
          <w:lang w:eastAsia="en-US"/>
        </w:rPr>
        <w:t xml:space="preserve"> Franciaország története: a kezdetektől a Bourbon-restaurációig. Bp., 2005. 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rPr>
          <w:iCs/>
        </w:rPr>
        <w:t>Európa a korai középkorban (3–11. sz.).</w:t>
      </w:r>
      <w:r>
        <w:t xml:space="preserve"> Szerk. Angi János et </w:t>
      </w:r>
      <w:proofErr w:type="spellStart"/>
      <w:r>
        <w:t>al</w:t>
      </w:r>
      <w:proofErr w:type="spellEnd"/>
      <w:r>
        <w:t>. Debrecen, 1997.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rPr>
          <w:iCs/>
        </w:rPr>
        <w:t xml:space="preserve">Európa ezer éve. A középkor. </w:t>
      </w:r>
      <w:r>
        <w:t>I-II</w:t>
      </w:r>
      <w:r>
        <w:rPr>
          <w:iCs/>
        </w:rPr>
        <w:t>.</w:t>
      </w:r>
      <w:r>
        <w:t xml:space="preserve"> </w:t>
      </w:r>
      <w:proofErr w:type="spellStart"/>
      <w:r>
        <w:t>Szerk</w:t>
      </w:r>
      <w:proofErr w:type="spellEnd"/>
      <w:r>
        <w:t xml:space="preserve"> </w:t>
      </w:r>
      <w:proofErr w:type="spellStart"/>
      <w:r>
        <w:t>Klaniczay</w:t>
      </w:r>
      <w:proofErr w:type="spellEnd"/>
      <w:r>
        <w:t xml:space="preserve"> Gábor. Bp., 2004.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t xml:space="preserve">Katus László: </w:t>
      </w:r>
      <w:r>
        <w:rPr>
          <w:iCs/>
        </w:rPr>
        <w:t xml:space="preserve">A középkor története. </w:t>
      </w:r>
      <w:r>
        <w:t>Bp., 2000.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t>Papp Imre: Nagy Károly és kora. (Történeti kézikönyvtár) Debrecen, 1997.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proofErr w:type="spellStart"/>
      <w:r>
        <w:t>Tours-i</w:t>
      </w:r>
      <w:proofErr w:type="spellEnd"/>
      <w:r>
        <w:t xml:space="preserve"> Gergely: Korunk története. A frankok története. Ford. Mezei Mónika – Adamik Tamás. Pozsony, 2010.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b/>
          <w:i/>
        </w:rPr>
      </w:pPr>
      <w:r>
        <w:rPr>
          <w:b/>
          <w:i/>
        </w:rPr>
        <w:t>Nagy Károly és kora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proofErr w:type="spellStart"/>
      <w:r>
        <w:t>Dixon</w:t>
      </w:r>
      <w:proofErr w:type="spellEnd"/>
      <w:r>
        <w:t>, Philip: Britek, frankok, vikingek. Bp. 1985.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Duby</w:t>
      </w:r>
      <w:proofErr w:type="spellEnd"/>
      <w:r>
        <w:rPr>
          <w:rFonts w:eastAsiaTheme="minorHAnsi"/>
          <w:lang w:eastAsia="en-US"/>
        </w:rPr>
        <w:t>, G</w:t>
      </w:r>
      <w:proofErr w:type="gramStart"/>
      <w:r>
        <w:rPr>
          <w:rFonts w:eastAsiaTheme="minorHAnsi"/>
          <w:lang w:eastAsia="en-US"/>
        </w:rPr>
        <w:t>.:</w:t>
      </w:r>
      <w:proofErr w:type="gramEnd"/>
      <w:r>
        <w:rPr>
          <w:rFonts w:eastAsiaTheme="minorHAnsi"/>
          <w:lang w:eastAsia="en-US"/>
        </w:rPr>
        <w:t xml:space="preserve"> Franciaország története: a kezdetektől a Bourbon-restaurációig. Bp., 2005. 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proofErr w:type="spellStart"/>
      <w:r>
        <w:t>Einhard</w:t>
      </w:r>
      <w:proofErr w:type="spellEnd"/>
      <w:r>
        <w:t xml:space="preserve">: Nagy Károly élete. Ford. Dékáni Kálmán. Bp., 1901. 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rPr>
          <w:iCs/>
        </w:rPr>
        <w:t>Európa a korai középkorban (3–11. sz.).</w:t>
      </w:r>
      <w:r>
        <w:t xml:space="preserve"> Szerk. Angi János et </w:t>
      </w:r>
      <w:proofErr w:type="spellStart"/>
      <w:r>
        <w:t>al</w:t>
      </w:r>
      <w:proofErr w:type="spellEnd"/>
      <w:r>
        <w:t>. Debrecen, 1997.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proofErr w:type="spellStart"/>
      <w:r>
        <w:t>Hahner</w:t>
      </w:r>
      <w:proofErr w:type="spellEnd"/>
      <w:r>
        <w:t xml:space="preserve"> Péter: A “</w:t>
      </w:r>
      <w:proofErr w:type="spellStart"/>
      <w:r>
        <w:t>Capeting-csoda</w:t>
      </w:r>
      <w:proofErr w:type="spellEnd"/>
      <w:r>
        <w:t xml:space="preserve">”. A királyi hatalom kiépítése. </w:t>
      </w:r>
      <w:r>
        <w:rPr>
          <w:iCs/>
        </w:rPr>
        <w:t xml:space="preserve">Rubicon, </w:t>
      </w:r>
      <w:r>
        <w:t>2000/1-2.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t xml:space="preserve">Katus László: </w:t>
      </w:r>
      <w:r>
        <w:rPr>
          <w:iCs/>
        </w:rPr>
        <w:t xml:space="preserve">A középkor története. </w:t>
      </w:r>
      <w:r>
        <w:t>Bp., 2000.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t>Papp Imre: Nagy Károly és kora. (Történeti kézikönyvtár) Debrecen, 1997.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t xml:space="preserve">Frank királyi évkönyvek. Annales </w:t>
      </w:r>
      <w:proofErr w:type="spellStart"/>
      <w:r>
        <w:t>Regni</w:t>
      </w:r>
      <w:proofErr w:type="spellEnd"/>
      <w:r>
        <w:t xml:space="preserve"> </w:t>
      </w:r>
      <w:proofErr w:type="spellStart"/>
      <w:r>
        <w:t>Francorum</w:t>
      </w:r>
      <w:proofErr w:type="spellEnd"/>
      <w:r>
        <w:t>. Bp., 2021.</w:t>
      </w:r>
    </w:p>
    <w:p w:rsidR="008633F3" w:rsidRDefault="00D31251" w:rsidP="008633F3">
      <w:pPr>
        <w:pStyle w:val="Nincstrkz"/>
        <w:ind w:left="720"/>
        <w:jc w:val="both"/>
      </w:pPr>
      <w:hyperlink r:id="rId6" w:history="1">
        <w:r w:rsidR="008633F3">
          <w:rPr>
            <w:rStyle w:val="Hiperhivatkozs"/>
          </w:rPr>
          <w:t>https://mki.gov.hu/hu/e-konyvtar-hu/kiadvanyok-hu/frank-kiralyi-evkonyvek</w:t>
        </w:r>
      </w:hyperlink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b/>
          <w:i/>
        </w:rPr>
      </w:pPr>
      <w:r>
        <w:rPr>
          <w:b/>
          <w:i/>
        </w:rPr>
        <w:t>Az angolszász királyságok és a vikingek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9"/>
        </w:numPr>
        <w:jc w:val="both"/>
      </w:pPr>
      <w:r>
        <w:t xml:space="preserve">Bárány Attila. Britek, angolszászok, vikingek. Észak-Nyugat-Európa a korai középkor századaiban. </w:t>
      </w:r>
      <w:proofErr w:type="spellStart"/>
      <w:r>
        <w:t>Máriabesnyő-Gödöllő</w:t>
      </w:r>
      <w:proofErr w:type="spellEnd"/>
      <w:r>
        <w:t>, 2008.</w:t>
      </w:r>
    </w:p>
    <w:p w:rsidR="008633F3" w:rsidRDefault="008633F3" w:rsidP="008633F3">
      <w:pPr>
        <w:pStyle w:val="Nincstrkz"/>
        <w:numPr>
          <w:ilvl w:val="0"/>
          <w:numId w:val="9"/>
        </w:numPr>
        <w:jc w:val="both"/>
      </w:pPr>
      <w:proofErr w:type="spellStart"/>
      <w:r>
        <w:t>Beowulf</w:t>
      </w:r>
      <w:proofErr w:type="spellEnd"/>
      <w:r>
        <w:t xml:space="preserve">. Ford. Szegő György. Szerk. </w:t>
      </w:r>
      <w:proofErr w:type="spellStart"/>
      <w:r>
        <w:t>Halácsy</w:t>
      </w:r>
      <w:proofErr w:type="spellEnd"/>
      <w:r>
        <w:t xml:space="preserve"> Katalin. Bp., 1994.</w:t>
      </w:r>
    </w:p>
    <w:p w:rsidR="008633F3" w:rsidRDefault="008633F3" w:rsidP="008633F3">
      <w:pPr>
        <w:pStyle w:val="Nincstrkz"/>
        <w:numPr>
          <w:ilvl w:val="0"/>
          <w:numId w:val="9"/>
        </w:numPr>
        <w:jc w:val="both"/>
      </w:pPr>
      <w:proofErr w:type="spellStart"/>
      <w:r>
        <w:t>Bronsted</w:t>
      </w:r>
      <w:proofErr w:type="spellEnd"/>
      <w:r>
        <w:t xml:space="preserve"> J</w:t>
      </w:r>
      <w:proofErr w:type="gramStart"/>
      <w:r>
        <w:t>.:</w:t>
      </w:r>
      <w:proofErr w:type="gramEnd"/>
      <w:r>
        <w:t xml:space="preserve"> A vikingek. Bp., 1983.</w:t>
      </w:r>
    </w:p>
    <w:p w:rsidR="008633F3" w:rsidRDefault="008633F3" w:rsidP="008633F3">
      <w:pPr>
        <w:pStyle w:val="Nincstrkz"/>
        <w:numPr>
          <w:ilvl w:val="0"/>
          <w:numId w:val="9"/>
        </w:numPr>
        <w:jc w:val="both"/>
      </w:pPr>
      <w:r>
        <w:t>Davis, R. H</w:t>
      </w:r>
      <w:proofErr w:type="gramStart"/>
      <w:r>
        <w:t>.:</w:t>
      </w:r>
      <w:proofErr w:type="gramEnd"/>
      <w:r>
        <w:t xml:space="preserve"> A normannok. Mítosz és valóság. Bp., 2002</w:t>
      </w:r>
    </w:p>
    <w:p w:rsidR="008633F3" w:rsidRDefault="008633F3" w:rsidP="008633F3">
      <w:pPr>
        <w:pStyle w:val="Nincstrkz"/>
        <w:numPr>
          <w:ilvl w:val="0"/>
          <w:numId w:val="9"/>
        </w:numPr>
        <w:jc w:val="both"/>
      </w:pPr>
      <w:proofErr w:type="spellStart"/>
      <w:r>
        <w:t>Dixon</w:t>
      </w:r>
      <w:proofErr w:type="spellEnd"/>
      <w:r>
        <w:t>, Philip: Britek, frankok, vikingek. Bp. 1985.</w:t>
      </w:r>
    </w:p>
    <w:p w:rsidR="008633F3" w:rsidRDefault="008633F3" w:rsidP="008633F3">
      <w:pPr>
        <w:pStyle w:val="Nincstrkz"/>
        <w:numPr>
          <w:ilvl w:val="0"/>
          <w:numId w:val="9"/>
        </w:numPr>
        <w:jc w:val="both"/>
      </w:pPr>
      <w:proofErr w:type="spellStart"/>
      <w:r>
        <w:t>Roesdahl</w:t>
      </w:r>
      <w:proofErr w:type="spellEnd"/>
      <w:r>
        <w:t xml:space="preserve">, </w:t>
      </w:r>
      <w:proofErr w:type="spellStart"/>
      <w:r>
        <w:t>Else</w:t>
      </w:r>
      <w:proofErr w:type="spellEnd"/>
      <w:r>
        <w:t>: A vikingek. Bp., 2007.</w:t>
      </w:r>
    </w:p>
    <w:p w:rsidR="008633F3" w:rsidRDefault="008633F3" w:rsidP="008633F3">
      <w:pPr>
        <w:pStyle w:val="Nincstrkz"/>
        <w:numPr>
          <w:ilvl w:val="0"/>
          <w:numId w:val="9"/>
        </w:numPr>
        <w:jc w:val="both"/>
      </w:pPr>
      <w:r>
        <w:lastRenderedPageBreak/>
        <w:t>Szántó György: Anglia története. Bp., 1987.</w:t>
      </w:r>
    </w:p>
    <w:p w:rsidR="008633F3" w:rsidRDefault="008633F3" w:rsidP="008633F3">
      <w:pPr>
        <w:pStyle w:val="Nincstrkz"/>
        <w:numPr>
          <w:ilvl w:val="0"/>
          <w:numId w:val="9"/>
        </w:numPr>
        <w:jc w:val="both"/>
      </w:pPr>
      <w:r>
        <w:t>Vikingek az angolszász krónikában. Szerk. Rimaszombati Károly. (</w:t>
      </w:r>
      <w:proofErr w:type="spellStart"/>
      <w:r>
        <w:t>Documenta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>, 31.) Szeged, 1997.</w:t>
      </w:r>
    </w:p>
    <w:p w:rsidR="008633F3" w:rsidRDefault="008633F3" w:rsidP="008633F3">
      <w:pPr>
        <w:pStyle w:val="Nincstrkz"/>
        <w:numPr>
          <w:ilvl w:val="0"/>
          <w:numId w:val="9"/>
        </w:numPr>
        <w:jc w:val="both"/>
      </w:pPr>
      <w:r>
        <w:t>Wood, Michel: A sötét középkor. A Brit – szigetek népeinek korai története. Pécs,</w:t>
      </w:r>
    </w:p>
    <w:p w:rsidR="008633F3" w:rsidRDefault="008633F3" w:rsidP="008633F3">
      <w:pPr>
        <w:pStyle w:val="Nincstrkz"/>
        <w:ind w:left="720"/>
        <w:jc w:val="both"/>
      </w:pPr>
      <w:r>
        <w:t>2007.</w:t>
      </w:r>
    </w:p>
    <w:p w:rsidR="008633F3" w:rsidRDefault="008633F3" w:rsidP="008633F3">
      <w:pPr>
        <w:pStyle w:val="Nincstrkz"/>
        <w:numPr>
          <w:ilvl w:val="0"/>
          <w:numId w:val="9"/>
        </w:num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History</w:t>
      </w:r>
      <w:proofErr w:type="spellEnd"/>
      <w:r>
        <w:rPr>
          <w:rFonts w:eastAsiaTheme="minorHAnsi"/>
          <w:lang w:eastAsia="en-US"/>
        </w:rPr>
        <w:t>, 2013. febr. III. évf. 2. szám, Arthur királyra vonatkozó tanulmányok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b/>
          <w:i/>
        </w:rPr>
      </w:pPr>
      <w:r>
        <w:rPr>
          <w:b/>
          <w:i/>
        </w:rPr>
        <w:t>A kazárok és az arabok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u w:val="single"/>
        </w:rPr>
      </w:pPr>
      <w:r>
        <w:rPr>
          <w:u w:val="single"/>
        </w:rPr>
        <w:t>A kazárok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rPr>
          <w:i/>
        </w:rPr>
        <w:t>Szakirodalom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r>
        <w:t xml:space="preserve">Balogh László: A kazárok zsidó hitre térése. </w:t>
      </w:r>
      <w:proofErr w:type="spellStart"/>
      <w:r>
        <w:t>In</w:t>
      </w:r>
      <w:proofErr w:type="spellEnd"/>
      <w:r>
        <w:t>: Té</w:t>
      </w:r>
      <w:proofErr w:type="spellStart"/>
      <w:r>
        <w:t>ri</w:t>
      </w:r>
      <w:proofErr w:type="spellEnd"/>
      <w:r>
        <w:t xml:space="preserve">́tés, </w:t>
      </w:r>
      <w:proofErr w:type="spellStart"/>
      <w:r>
        <w:t>megte</w:t>
      </w:r>
      <w:proofErr w:type="spellEnd"/>
      <w:r>
        <w:t xml:space="preserve">́rés. A </w:t>
      </w:r>
      <w:proofErr w:type="spellStart"/>
      <w:r>
        <w:t>vila</w:t>
      </w:r>
      <w:proofErr w:type="spellEnd"/>
      <w:r>
        <w:t>́</w:t>
      </w:r>
      <w:proofErr w:type="spellStart"/>
      <w:r>
        <w:t>gvalla</w:t>
      </w:r>
      <w:proofErr w:type="spellEnd"/>
      <w:r>
        <w:t xml:space="preserve">́sok </w:t>
      </w:r>
      <w:proofErr w:type="spellStart"/>
      <w:r>
        <w:t>terjede</w:t>
      </w:r>
      <w:proofErr w:type="spellEnd"/>
      <w:r>
        <w:t xml:space="preserve">́se </w:t>
      </w:r>
      <w:proofErr w:type="spellStart"/>
      <w:r>
        <w:t>Kelet-Euro</w:t>
      </w:r>
      <w:proofErr w:type="spellEnd"/>
      <w:r>
        <w:t>́</w:t>
      </w:r>
      <w:proofErr w:type="spellStart"/>
      <w:r>
        <w:t>pa</w:t>
      </w:r>
      <w:proofErr w:type="spellEnd"/>
      <w:r>
        <w:t xml:space="preserve"> né</w:t>
      </w:r>
      <w:proofErr w:type="spellStart"/>
      <w:r>
        <w:t>pei</w:t>
      </w:r>
      <w:proofErr w:type="spellEnd"/>
      <w:r>
        <w:t xml:space="preserve"> </w:t>
      </w:r>
      <w:proofErr w:type="spellStart"/>
      <w:r>
        <w:t>ko</w:t>
      </w:r>
      <w:proofErr w:type="spellEnd"/>
      <w:r>
        <w:t>̈</w:t>
      </w:r>
      <w:proofErr w:type="spellStart"/>
      <w:r>
        <w:t>zo</w:t>
      </w:r>
      <w:proofErr w:type="spellEnd"/>
      <w:r>
        <w:t>̈</w:t>
      </w:r>
      <w:proofErr w:type="spellStart"/>
      <w:r>
        <w:t>tt</w:t>
      </w:r>
      <w:proofErr w:type="spellEnd"/>
      <w:r>
        <w:t>. Szerk. Balogh L. – Ková</w:t>
      </w:r>
      <w:proofErr w:type="spellStart"/>
      <w:r>
        <w:t>cs</w:t>
      </w:r>
      <w:proofErr w:type="spellEnd"/>
      <w:r>
        <w:t xml:space="preserve"> Sz. Bp., 2009. 53–65. 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r>
        <w:t xml:space="preserve">Bartha Antal: Kijev és </w:t>
      </w:r>
      <w:proofErr w:type="spellStart"/>
      <w:r>
        <w:t>Itil</w:t>
      </w:r>
      <w:proofErr w:type="spellEnd"/>
      <w:r>
        <w:t>. Történelmi Szemle 7 (1964) 223–253.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r>
        <w:t xml:space="preserve">Bálint Csanád: A Kazár </w:t>
      </w:r>
      <w:proofErr w:type="spellStart"/>
      <w:r>
        <w:t>Kaganátus</w:t>
      </w:r>
      <w:proofErr w:type="spellEnd"/>
      <w:r>
        <w:t xml:space="preserve"> régészeti kutatása a Szovjetunióban. Magyar </w:t>
      </w:r>
      <w:proofErr w:type="spellStart"/>
      <w:r>
        <w:t>Tudoma</w:t>
      </w:r>
      <w:proofErr w:type="spellEnd"/>
      <w:r>
        <w:t>́</w:t>
      </w:r>
      <w:proofErr w:type="spellStart"/>
      <w:r>
        <w:t>ny</w:t>
      </w:r>
      <w:proofErr w:type="spellEnd"/>
      <w:r>
        <w:t xml:space="preserve"> 87 (1980) 381–386.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proofErr w:type="spellStart"/>
      <w:r>
        <w:t>Czeglédy</w:t>
      </w:r>
      <w:proofErr w:type="spellEnd"/>
      <w:r>
        <w:t xml:space="preserve"> Károly: A szakrális királyság a </w:t>
      </w:r>
      <w:proofErr w:type="spellStart"/>
      <w:r>
        <w:t>steppei</w:t>
      </w:r>
      <w:proofErr w:type="spellEnd"/>
      <w:r>
        <w:t xml:space="preserve"> népeknél. Magyar Nyelv 70 (1974) 11–17.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proofErr w:type="spellStart"/>
      <w:r>
        <w:t>Czegle</w:t>
      </w:r>
      <w:proofErr w:type="spellEnd"/>
      <w:r>
        <w:t>́</w:t>
      </w:r>
      <w:proofErr w:type="spellStart"/>
      <w:r>
        <w:t>dy</w:t>
      </w:r>
      <w:proofErr w:type="spellEnd"/>
      <w:r>
        <w:t xml:space="preserve"> Károly: Magyar őstörténeti tanulmányok. (Budapest </w:t>
      </w:r>
      <w:proofErr w:type="spellStart"/>
      <w:r>
        <w:t>Oriental</w:t>
      </w:r>
      <w:proofErr w:type="spellEnd"/>
      <w:r>
        <w:t xml:space="preserve"> </w:t>
      </w:r>
      <w:proofErr w:type="spellStart"/>
      <w:r>
        <w:t>Reprints</w:t>
      </w:r>
      <w:proofErr w:type="spellEnd"/>
      <w:r>
        <w:t>. Series A 2.) Bp., 1985.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r>
        <w:t xml:space="preserve">Fodor </w:t>
      </w:r>
      <w:proofErr w:type="spellStart"/>
      <w:r>
        <w:t>Istva</w:t>
      </w:r>
      <w:proofErr w:type="spellEnd"/>
      <w:r>
        <w:t xml:space="preserve">́n: Kazárok és kabarok. </w:t>
      </w:r>
      <w:proofErr w:type="spellStart"/>
      <w:r>
        <w:t>In</w:t>
      </w:r>
      <w:proofErr w:type="spellEnd"/>
      <w:r>
        <w:t xml:space="preserve">: Magyarrá lett keleti népek. Szerk. </w:t>
      </w:r>
      <w:proofErr w:type="spellStart"/>
      <w:r>
        <w:t>Szombathy</w:t>
      </w:r>
      <w:proofErr w:type="spellEnd"/>
      <w:r>
        <w:t xml:space="preserve"> Viktor – Lá</w:t>
      </w:r>
      <w:proofErr w:type="spellStart"/>
      <w:r>
        <w:t>szlo</w:t>
      </w:r>
      <w:proofErr w:type="spellEnd"/>
      <w:r>
        <w:t>́ Gyula. Bp., 1988. 61–105.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r>
        <w:t>Golden, Peter Benjamin: A kazárok megtérése a zsidó hitre. (Csodaszarvas II.) Bp., 2006, 39–76.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r>
        <w:t>Magyarok a honfoglalás korában. (Magyar őstörténet sorozat, no. 2.) Szerk. Sudár Balázs. Bp., 2015.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r>
        <w:t xml:space="preserve">Márton Alfréd: </w:t>
      </w:r>
      <w:proofErr w:type="spellStart"/>
      <w:r>
        <w:t>Szakralita</w:t>
      </w:r>
      <w:proofErr w:type="spellEnd"/>
      <w:r>
        <w:t xml:space="preserve">́s és hatalom a türköknél. </w:t>
      </w:r>
      <w:proofErr w:type="spellStart"/>
      <w:r>
        <w:t>Aetas</w:t>
      </w:r>
      <w:proofErr w:type="spellEnd"/>
      <w:r>
        <w:t xml:space="preserve"> (1997) 2–3. sz. 72–79.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proofErr w:type="spellStart"/>
      <w:r>
        <w:t>Noonan</w:t>
      </w:r>
      <w:proofErr w:type="spellEnd"/>
      <w:r>
        <w:t>, Thomas S</w:t>
      </w:r>
      <w:proofErr w:type="gramStart"/>
      <w:r>
        <w:t>.:</w:t>
      </w:r>
      <w:proofErr w:type="gramEnd"/>
      <w:r>
        <w:t xml:space="preserve"> Bizánc és a kazárok: vajon különleges kapcsolat fűzte össze őket? </w:t>
      </w:r>
      <w:proofErr w:type="spellStart"/>
      <w:r>
        <w:t>In</w:t>
      </w:r>
      <w:proofErr w:type="spellEnd"/>
      <w:r>
        <w:t xml:space="preserve">: Bizánci diplomácia. Szerk.: </w:t>
      </w:r>
      <w:proofErr w:type="spellStart"/>
      <w:r>
        <w:t>Shepard</w:t>
      </w:r>
      <w:proofErr w:type="spellEnd"/>
      <w:r>
        <w:t xml:space="preserve">, J. – Franklin, S. Ford. </w:t>
      </w:r>
      <w:proofErr w:type="spellStart"/>
      <w:r>
        <w:t>Bódogh-Szabo</w:t>
      </w:r>
      <w:proofErr w:type="spellEnd"/>
      <w:r>
        <w:t xml:space="preserve">́ P. Bp., 2006, 148–180. 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r>
        <w:t xml:space="preserve">Róna-Tas András: A magyarság korai története. (Magyar Őstörténeti Könyvtár 9.) Szeged, 1995. 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proofErr w:type="spellStart"/>
      <w:r>
        <w:t>Stampfer</w:t>
      </w:r>
      <w:proofErr w:type="spellEnd"/>
      <w:r>
        <w:t xml:space="preserve">, </w:t>
      </w:r>
      <w:proofErr w:type="spellStart"/>
      <w:r>
        <w:t>Shaul</w:t>
      </w:r>
      <w:proofErr w:type="spellEnd"/>
      <w:r>
        <w:t xml:space="preserve">: Áttértek-e a kazárok a zsidó vallásra? </w:t>
      </w:r>
      <w:proofErr w:type="spellStart"/>
      <w:r>
        <w:t>Sza</w:t>
      </w:r>
      <w:proofErr w:type="spellEnd"/>
      <w:r>
        <w:t>́</w:t>
      </w:r>
      <w:proofErr w:type="spellStart"/>
      <w:r>
        <w:t>zadok</w:t>
      </w:r>
      <w:proofErr w:type="spellEnd"/>
      <w:r>
        <w:t xml:space="preserve"> 153 (2019) 101–122. 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r>
        <w:t>Tóth Sándor László: Birodalmak, államok és népek a IX. századi Kelet-Európában. Életünk 7 (1996) 571–598.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proofErr w:type="spellStart"/>
      <w:r>
        <w:t>Vásáry</w:t>
      </w:r>
      <w:proofErr w:type="spellEnd"/>
      <w:r>
        <w:t xml:space="preserve"> István. A régi Belső-Ázsia története. Bp., 2003.</w:t>
      </w:r>
    </w:p>
    <w:p w:rsidR="008633F3" w:rsidRDefault="008633F3" w:rsidP="008633F3">
      <w:pPr>
        <w:pStyle w:val="Nincstrkz"/>
        <w:numPr>
          <w:ilvl w:val="0"/>
          <w:numId w:val="10"/>
        </w:numPr>
        <w:jc w:val="both"/>
      </w:pPr>
      <w:r>
        <w:t xml:space="preserve">Zimonyi István: A kazárok szerepe Kelet-Európában. Magyar </w:t>
      </w:r>
      <w:proofErr w:type="spellStart"/>
      <w:r>
        <w:t>Tudoma</w:t>
      </w:r>
      <w:proofErr w:type="spellEnd"/>
      <w:r>
        <w:t>́</w:t>
      </w:r>
      <w:proofErr w:type="spellStart"/>
      <w:r>
        <w:t>ny</w:t>
      </w:r>
      <w:proofErr w:type="spellEnd"/>
      <w:r>
        <w:t xml:space="preserve"> 103 (1996) 952–957.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  <w:r>
        <w:rPr>
          <w:i/>
        </w:rPr>
        <w:t>Források</w:t>
      </w:r>
      <w:r>
        <w:t>: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11"/>
        </w:numPr>
        <w:jc w:val="both"/>
      </w:pPr>
      <w:proofErr w:type="spellStart"/>
      <w:r>
        <w:t>Bíborbanszületett</w:t>
      </w:r>
      <w:proofErr w:type="spellEnd"/>
      <w:r>
        <w:t xml:space="preserve"> Konstantin. A Birodalom Kormányzása. Ford. </w:t>
      </w:r>
      <w:proofErr w:type="spellStart"/>
      <w:r>
        <w:t>Moravcsik</w:t>
      </w:r>
      <w:proofErr w:type="spellEnd"/>
      <w:r>
        <w:t xml:space="preserve"> Gyula. Szeged, 2003.</w:t>
      </w:r>
    </w:p>
    <w:p w:rsidR="008633F3" w:rsidRDefault="008633F3" w:rsidP="008633F3">
      <w:pPr>
        <w:pStyle w:val="Nincstrkz"/>
        <w:numPr>
          <w:ilvl w:val="0"/>
          <w:numId w:val="11"/>
        </w:numPr>
        <w:jc w:val="both"/>
      </w:pPr>
      <w:proofErr w:type="spellStart"/>
      <w:r>
        <w:t>Ibn</w:t>
      </w:r>
      <w:proofErr w:type="spellEnd"/>
      <w:r>
        <w:t xml:space="preserve"> </w:t>
      </w:r>
      <w:proofErr w:type="spellStart"/>
      <w:r>
        <w:t>Fadlán</w:t>
      </w:r>
      <w:proofErr w:type="spellEnd"/>
      <w:r>
        <w:t>: Beszámoló a volgai bolgárok földjén tett utazásról. Ford. Simon Róbert. Bp., 2007.</w:t>
      </w:r>
    </w:p>
    <w:p w:rsidR="008633F3" w:rsidRDefault="008633F3" w:rsidP="008633F3">
      <w:pPr>
        <w:pStyle w:val="Nincstrkz"/>
        <w:numPr>
          <w:ilvl w:val="0"/>
          <w:numId w:val="11"/>
        </w:numPr>
        <w:jc w:val="both"/>
      </w:pPr>
      <w:proofErr w:type="spellStart"/>
      <w:r>
        <w:lastRenderedPageBreak/>
        <w:t>Kmoskó</w:t>
      </w:r>
      <w:proofErr w:type="spellEnd"/>
      <w:r>
        <w:t xml:space="preserve"> Mihály: Mohamedán írók a </w:t>
      </w:r>
      <w:proofErr w:type="spellStart"/>
      <w:r>
        <w:t>steppe</w:t>
      </w:r>
      <w:proofErr w:type="spellEnd"/>
      <w:r>
        <w:t xml:space="preserve"> népeiről. (Földrajzi irodalom. I/1–I/3.) Bp., 1997–2007.</w:t>
      </w:r>
    </w:p>
    <w:p w:rsidR="008633F3" w:rsidRDefault="008633F3" w:rsidP="008633F3">
      <w:pPr>
        <w:pStyle w:val="Nincstrkz"/>
        <w:numPr>
          <w:ilvl w:val="0"/>
          <w:numId w:val="11"/>
        </w:numPr>
        <w:jc w:val="both"/>
      </w:pPr>
      <w:r>
        <w:t xml:space="preserve">József kazár </w:t>
      </w:r>
      <w:proofErr w:type="spellStart"/>
      <w:r>
        <w:t>kagán</w:t>
      </w:r>
      <w:proofErr w:type="spellEnd"/>
      <w:r>
        <w:t xml:space="preserve"> levelezése: </w:t>
      </w:r>
    </w:p>
    <w:p w:rsidR="008633F3" w:rsidRDefault="00D31251" w:rsidP="008633F3">
      <w:pPr>
        <w:pStyle w:val="Nincstrkz"/>
        <w:jc w:val="both"/>
      </w:pPr>
      <w:hyperlink r:id="rId7" w:history="1">
        <w:r w:rsidR="008633F3">
          <w:rPr>
            <w:rStyle w:val="Hiperhivatkozs"/>
          </w:rPr>
          <w:t>https://web.archive.org/web/20110122024502/http://finnugor.elte.hu/tortenelem/Forrasok/jozsef.htm</w:t>
        </w:r>
      </w:hyperlink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u w:val="single"/>
        </w:rPr>
      </w:pPr>
      <w:r>
        <w:rPr>
          <w:u w:val="single"/>
        </w:rPr>
        <w:t>Az arabok:</w:t>
      </w:r>
    </w:p>
    <w:p w:rsidR="008633F3" w:rsidRDefault="008633F3" w:rsidP="008633F3">
      <w:pPr>
        <w:pStyle w:val="Nincstrkz"/>
        <w:jc w:val="both"/>
        <w:rPr>
          <w:u w:val="single"/>
        </w:rPr>
      </w:pPr>
    </w:p>
    <w:p w:rsidR="008633F3" w:rsidRDefault="008633F3" w:rsidP="008633F3">
      <w:pPr>
        <w:pStyle w:val="Nincstrkz"/>
        <w:numPr>
          <w:ilvl w:val="0"/>
          <w:numId w:val="12"/>
        </w:numPr>
        <w:jc w:val="both"/>
      </w:pPr>
      <w:r>
        <w:t>Benke József, Az arabok története. Bp., 1987.</w:t>
      </w:r>
    </w:p>
    <w:p w:rsidR="008633F3" w:rsidRDefault="008633F3" w:rsidP="008633F3">
      <w:pPr>
        <w:pStyle w:val="Nincstrkz"/>
        <w:numPr>
          <w:ilvl w:val="0"/>
          <w:numId w:val="12"/>
        </w:numPr>
        <w:jc w:val="both"/>
      </w:pPr>
      <w:proofErr w:type="spellStart"/>
      <w:r>
        <w:t>Cahen</w:t>
      </w:r>
      <w:proofErr w:type="spellEnd"/>
      <w:r>
        <w:t>, Claude: Az iszlám. A kezdetektől az Oszmán Birodalom létrejöttéig. Bp., 1989.</w:t>
      </w:r>
    </w:p>
    <w:p w:rsidR="008633F3" w:rsidRDefault="008633F3" w:rsidP="008633F3">
      <w:pPr>
        <w:pStyle w:val="Nincstrkz"/>
        <w:numPr>
          <w:ilvl w:val="0"/>
          <w:numId w:val="12"/>
        </w:numPr>
        <w:jc w:val="both"/>
      </w:pPr>
      <w:r>
        <w:rPr>
          <w:iCs/>
        </w:rPr>
        <w:t>Európa a korai középkorban (3–11. sz.).</w:t>
      </w:r>
      <w:r>
        <w:t xml:space="preserve"> Szerk. Angi János et </w:t>
      </w:r>
      <w:proofErr w:type="spellStart"/>
      <w:r>
        <w:t>al</w:t>
      </w:r>
      <w:proofErr w:type="spellEnd"/>
      <w:r>
        <w:t>. Debrecen, 1997.</w:t>
      </w:r>
    </w:p>
    <w:p w:rsidR="008633F3" w:rsidRDefault="008633F3" w:rsidP="008633F3">
      <w:pPr>
        <w:pStyle w:val="Nincstrkz"/>
        <w:numPr>
          <w:ilvl w:val="0"/>
          <w:numId w:val="12"/>
        </w:numPr>
        <w:jc w:val="both"/>
      </w:pPr>
      <w:proofErr w:type="spellStart"/>
      <w:r>
        <w:t>Goldziher</w:t>
      </w:r>
      <w:proofErr w:type="spellEnd"/>
      <w:r>
        <w:t xml:space="preserve"> Ignác művei</w:t>
      </w:r>
    </w:p>
    <w:p w:rsidR="008633F3" w:rsidRDefault="00D31251" w:rsidP="008633F3">
      <w:pPr>
        <w:pStyle w:val="Nincstrkz"/>
        <w:jc w:val="both"/>
      </w:pPr>
      <w:hyperlink r:id="rId8" w:history="1">
        <w:r w:rsidR="008633F3">
          <w:rPr>
            <w:rStyle w:val="Hiperhivatkozs"/>
          </w:rPr>
          <w:t>https://terebess.hu/keletkultinfo/lexikon/goldziher.html</w:t>
        </w:r>
      </w:hyperlink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t xml:space="preserve">Katus László: </w:t>
      </w:r>
      <w:r>
        <w:rPr>
          <w:iCs/>
        </w:rPr>
        <w:t xml:space="preserve">A középkor története. </w:t>
      </w:r>
      <w:r>
        <w:t>Bp., 2000.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b/>
          <w:i/>
        </w:rPr>
      </w:pPr>
      <w:r>
        <w:rPr>
          <w:b/>
          <w:i/>
        </w:rPr>
        <w:t>Kelet-Európa története a korai középkorban, a szláv honfoglalás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rPr>
          <w:iCs/>
        </w:rPr>
        <w:t>Európa a korai középkorban (3–11. sz.).</w:t>
      </w:r>
      <w:r>
        <w:t xml:space="preserve"> Szerk. Angi János et </w:t>
      </w:r>
      <w:proofErr w:type="spellStart"/>
      <w:r>
        <w:t>al</w:t>
      </w:r>
      <w:proofErr w:type="spellEnd"/>
      <w:r>
        <w:t>. Debrecen, 1997.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t xml:space="preserve">Katus László: </w:t>
      </w:r>
      <w:r>
        <w:rPr>
          <w:iCs/>
        </w:rPr>
        <w:t xml:space="preserve">A középkor története. </w:t>
      </w:r>
      <w:r>
        <w:t>Bp., 2000.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proofErr w:type="spellStart"/>
      <w:r>
        <w:t>Filippov</w:t>
      </w:r>
      <w:proofErr w:type="spellEnd"/>
      <w:r>
        <w:t xml:space="preserve"> Szergej: Az oroszok története.</w:t>
      </w:r>
    </w:p>
    <w:p w:rsidR="008633F3" w:rsidRDefault="00D31251" w:rsidP="008633F3">
      <w:pPr>
        <w:pStyle w:val="Nincstrkz"/>
        <w:ind w:left="360"/>
        <w:jc w:val="both"/>
      </w:pPr>
      <w:hyperlink r:id="rId9" w:anchor="_Toc136221480" w:history="1">
        <w:r w:rsidR="008633F3">
          <w:rPr>
            <w:rStyle w:val="Hiperhivatkozs"/>
          </w:rPr>
          <w:t>https://web.archive.org/web/20130610121310/http://szlavintezet.elte.hu/szlavtsz/slav_civil/orosz-tortenelem.htm#_Toc136221480</w:t>
        </w:r>
      </w:hyperlink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proofErr w:type="spellStart"/>
      <w:r>
        <w:t>Niederhauser</w:t>
      </w:r>
      <w:proofErr w:type="spellEnd"/>
      <w:r>
        <w:t xml:space="preserve"> A szláv államok kialakulása. Bp., 1949.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proofErr w:type="spellStart"/>
      <w:r>
        <w:t>Niederhauser</w:t>
      </w:r>
      <w:proofErr w:type="spellEnd"/>
      <w:r>
        <w:t xml:space="preserve"> Emil: Kelet-Európa története. Bp., 2001.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proofErr w:type="spellStart"/>
      <w:r>
        <w:t>Niederhauser</w:t>
      </w:r>
      <w:proofErr w:type="spellEnd"/>
      <w:r>
        <w:t xml:space="preserve"> et </w:t>
      </w:r>
      <w:proofErr w:type="spellStart"/>
      <w:r>
        <w:t>al</w:t>
      </w:r>
      <w:proofErr w:type="spellEnd"/>
      <w:proofErr w:type="gramStart"/>
      <w:r>
        <w:t>.:</w:t>
      </w:r>
      <w:proofErr w:type="spellStart"/>
      <w:proofErr w:type="gramEnd"/>
      <w:r>
        <w:t>Ororszország</w:t>
      </w:r>
      <w:proofErr w:type="spellEnd"/>
      <w:r>
        <w:t xml:space="preserve"> története. Bp., 2001.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t>Sudár Balázs (szerk.): Magyarok a honfoglalás korában. (Magyar őstörténet 2.) Bp., 2015.</w:t>
      </w:r>
    </w:p>
    <w:p w:rsidR="008633F3" w:rsidRDefault="008633F3" w:rsidP="008633F3">
      <w:pPr>
        <w:pStyle w:val="Nincstrkz"/>
        <w:numPr>
          <w:ilvl w:val="0"/>
          <w:numId w:val="8"/>
        </w:numPr>
        <w:jc w:val="both"/>
      </w:pPr>
      <w:r>
        <w:t>Tóth Sándor László: Birodalmak, államok és népek a IX. századi Kelet-Európában. Életünk 7 (1996) 571–598.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b/>
          <w:i/>
        </w:rPr>
      </w:pPr>
      <w:r>
        <w:rPr>
          <w:b/>
          <w:i/>
        </w:rPr>
        <w:t>Bizánc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r>
        <w:t xml:space="preserve">A bizánci irodalom kistükre. Szerk. Simon Róbert – Székely Magda – </w:t>
      </w:r>
      <w:proofErr w:type="spellStart"/>
      <w:r>
        <w:t>Dimitriosz</w:t>
      </w:r>
      <w:proofErr w:type="spellEnd"/>
      <w:r>
        <w:t xml:space="preserve"> </w:t>
      </w:r>
      <w:proofErr w:type="spellStart"/>
      <w:r>
        <w:t>Hadzisz</w:t>
      </w:r>
      <w:proofErr w:type="spellEnd"/>
      <w:r>
        <w:t>. Bp., 1974.</w:t>
      </w:r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proofErr w:type="spellStart"/>
      <w:r>
        <w:t>Bíborbanszületett</w:t>
      </w:r>
      <w:proofErr w:type="spellEnd"/>
      <w:r>
        <w:t xml:space="preserve"> </w:t>
      </w:r>
      <w:proofErr w:type="spellStart"/>
      <w:r>
        <w:t>Konstantín</w:t>
      </w:r>
      <w:proofErr w:type="spellEnd"/>
      <w:r>
        <w:t xml:space="preserve">: A birodalom kormányzása. Ford. </w:t>
      </w:r>
      <w:proofErr w:type="spellStart"/>
      <w:r>
        <w:t>Moravcsik</w:t>
      </w:r>
      <w:proofErr w:type="spellEnd"/>
      <w:r>
        <w:t xml:space="preserve"> Gyula. Bp.</w:t>
      </w:r>
      <w:proofErr w:type="gramStart"/>
      <w:r>
        <w:t>,  2003.</w:t>
      </w:r>
      <w:proofErr w:type="gramEnd"/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proofErr w:type="spellStart"/>
      <w:r>
        <w:t>Bréhier</w:t>
      </w:r>
      <w:proofErr w:type="spellEnd"/>
      <w:r>
        <w:t>, Louis: Bizánc tündöklése és hanyatlása. I–III. Bp., 1997–1999.</w:t>
      </w:r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r>
        <w:t>Brown, Peter: Az európai kereszténység kialakulása. Bp., 1999.</w:t>
      </w:r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proofErr w:type="spellStart"/>
      <w:r>
        <w:t>Classen</w:t>
      </w:r>
      <w:proofErr w:type="spellEnd"/>
      <w:r>
        <w:t xml:space="preserve">, Peter: Cremonai </w:t>
      </w:r>
      <w:proofErr w:type="spellStart"/>
      <w:r>
        <w:t>Liudprand</w:t>
      </w:r>
      <w:proofErr w:type="spellEnd"/>
      <w:r>
        <w:t>. A Nyugat és Bizánc a 8–10. században. Bp., 2000.</w:t>
      </w:r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proofErr w:type="spellStart"/>
      <w:r>
        <w:t>Kapitánffy</w:t>
      </w:r>
      <w:proofErr w:type="spellEnd"/>
      <w:r>
        <w:t xml:space="preserve"> István – </w:t>
      </w:r>
      <w:proofErr w:type="spellStart"/>
      <w:r>
        <w:t>Caruha</w:t>
      </w:r>
      <w:proofErr w:type="spellEnd"/>
      <w:r>
        <w:t xml:space="preserve"> </w:t>
      </w:r>
      <w:proofErr w:type="spellStart"/>
      <w:r>
        <w:t>Vangelio</w:t>
      </w:r>
      <w:proofErr w:type="spellEnd"/>
      <w:r>
        <w:t xml:space="preserve"> – Szabó Kálmán: A bizánci és az újgörög irodalom története. Bp., 1989.</w:t>
      </w:r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proofErr w:type="spellStart"/>
      <w:r>
        <w:t>Obolensky</w:t>
      </w:r>
      <w:proofErr w:type="spellEnd"/>
      <w:r>
        <w:t xml:space="preserve">, </w:t>
      </w:r>
      <w:proofErr w:type="spellStart"/>
      <w:r>
        <w:t>Dimitri</w:t>
      </w:r>
      <w:proofErr w:type="spellEnd"/>
      <w:r>
        <w:t>: A Bizánci Nemzetközösség. Kelet-Európa 500–1453. Bp., 1999.</w:t>
      </w:r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proofErr w:type="spellStart"/>
      <w:r>
        <w:t>Ostrogorsky</w:t>
      </w:r>
      <w:proofErr w:type="spellEnd"/>
      <w:r>
        <w:t>, Georg: A bizánci állam története. Bp., 2003.</w:t>
      </w:r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r>
        <w:t xml:space="preserve">Oszlop a hegyen – </w:t>
      </w:r>
      <w:proofErr w:type="spellStart"/>
      <w:r>
        <w:t>Stylita</w:t>
      </w:r>
      <w:proofErr w:type="spellEnd"/>
      <w:r>
        <w:t xml:space="preserve"> Szent Simeon élete. Szerk. </w:t>
      </w:r>
      <w:proofErr w:type="spellStart"/>
      <w:r>
        <w:t>Nacsinák</w:t>
      </w:r>
      <w:proofErr w:type="spellEnd"/>
      <w:r>
        <w:t xml:space="preserve"> Gergely András – </w:t>
      </w:r>
      <w:proofErr w:type="spellStart"/>
      <w:r>
        <w:t>Xeravits</w:t>
      </w:r>
      <w:proofErr w:type="spellEnd"/>
      <w:r>
        <w:t xml:space="preserve"> Géza. Bp., 2009.</w:t>
      </w:r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r>
        <w:t>Schreiner, Peter: Bizánc. Bp., 2002.</w:t>
      </w:r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proofErr w:type="spellStart"/>
      <w:r>
        <w:t>Shepard</w:t>
      </w:r>
      <w:proofErr w:type="spellEnd"/>
      <w:r>
        <w:t>, Jonathan – Simon Franklin: A bizánci diplomácia. Bp., 2006.</w:t>
      </w:r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proofErr w:type="spellStart"/>
      <w:r>
        <w:lastRenderedPageBreak/>
        <w:t>Prokopios</w:t>
      </w:r>
      <w:proofErr w:type="spellEnd"/>
      <w:r>
        <w:t xml:space="preserve">: Titkos történet. Ford. </w:t>
      </w:r>
      <w:proofErr w:type="spellStart"/>
      <w:r>
        <w:t>Kapitánffy</w:t>
      </w:r>
      <w:proofErr w:type="spellEnd"/>
      <w:r>
        <w:t xml:space="preserve"> István. Bp., 1984.</w:t>
      </w:r>
    </w:p>
    <w:p w:rsidR="008633F3" w:rsidRDefault="008633F3" w:rsidP="008633F3">
      <w:pPr>
        <w:pStyle w:val="Nincstrkz"/>
        <w:numPr>
          <w:ilvl w:val="0"/>
          <w:numId w:val="13"/>
        </w:numPr>
        <w:jc w:val="both"/>
      </w:pPr>
      <w:proofErr w:type="spellStart"/>
      <w:r>
        <w:t>Theophülaktosz</w:t>
      </w:r>
      <w:proofErr w:type="spellEnd"/>
      <w:r>
        <w:t xml:space="preserve"> </w:t>
      </w:r>
      <w:proofErr w:type="spellStart"/>
      <w:r>
        <w:t>Szimokattész</w:t>
      </w:r>
      <w:proofErr w:type="spellEnd"/>
      <w:r>
        <w:t>: Világtörténelem. Ford. Olajos Terézia. Bp., 2012.</w:t>
      </w:r>
    </w:p>
    <w:p w:rsidR="008633F3" w:rsidRDefault="008633F3" w:rsidP="008633F3">
      <w:pPr>
        <w:pStyle w:val="Nincstrkz"/>
        <w:jc w:val="both"/>
      </w:pPr>
    </w:p>
    <w:p w:rsidR="00C17E15" w:rsidRDefault="00C17E15" w:rsidP="008633F3">
      <w:pPr>
        <w:pStyle w:val="Nincstrkz"/>
        <w:jc w:val="both"/>
      </w:pPr>
    </w:p>
    <w:p w:rsidR="00C17E15" w:rsidRDefault="00C17E15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C17E15" w:rsidP="008633F3">
      <w:pPr>
        <w:pStyle w:val="Nincstrkz"/>
        <w:tabs>
          <w:tab w:val="left" w:pos="1725"/>
        </w:tabs>
        <w:jc w:val="both"/>
      </w:pPr>
      <w:r>
        <w:t xml:space="preserve">2025. 02. 10.                                       Dr. </w:t>
      </w:r>
      <w:proofErr w:type="spellStart"/>
      <w:r>
        <w:t>habil</w:t>
      </w:r>
      <w:proofErr w:type="spellEnd"/>
      <w:r>
        <w:t xml:space="preserve">. Gulyás László Szabolcs </w:t>
      </w:r>
      <w:proofErr w:type="spellStart"/>
      <w:r>
        <w:t>főisk</w:t>
      </w:r>
      <w:proofErr w:type="spellEnd"/>
      <w:r>
        <w:t xml:space="preserve">. docens </w:t>
      </w:r>
      <w:proofErr w:type="spellStart"/>
      <w:r>
        <w:t>sk</w:t>
      </w:r>
      <w:proofErr w:type="spellEnd"/>
      <w:r>
        <w:t>.</w:t>
      </w: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  <w:rPr>
          <w:rFonts w:eastAsiaTheme="minorHAnsi"/>
          <w:lang w:eastAsia="en-US"/>
        </w:rPr>
      </w:pPr>
    </w:p>
    <w:p w:rsidR="008633F3" w:rsidRDefault="008633F3" w:rsidP="008633F3">
      <w:pPr>
        <w:pStyle w:val="Nincstrkz"/>
        <w:jc w:val="both"/>
        <w:rPr>
          <w:iCs/>
        </w:rPr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8633F3" w:rsidRDefault="008633F3" w:rsidP="008633F3">
      <w:pPr>
        <w:pStyle w:val="Nincstrkz"/>
        <w:jc w:val="both"/>
      </w:pPr>
    </w:p>
    <w:p w:rsidR="003024C3" w:rsidRPr="008633F3" w:rsidRDefault="00D31251" w:rsidP="008633F3"/>
    <w:sectPr w:rsidR="003024C3" w:rsidRPr="0086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F01"/>
    <w:multiLevelType w:val="hybridMultilevel"/>
    <w:tmpl w:val="AED83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373AA"/>
    <w:multiLevelType w:val="hybridMultilevel"/>
    <w:tmpl w:val="8C7CD8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F4F3D"/>
    <w:multiLevelType w:val="hybridMultilevel"/>
    <w:tmpl w:val="350A3D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A3E4A"/>
    <w:multiLevelType w:val="hybridMultilevel"/>
    <w:tmpl w:val="C61E0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67D34"/>
    <w:multiLevelType w:val="hybridMultilevel"/>
    <w:tmpl w:val="B728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5435D"/>
    <w:multiLevelType w:val="hybridMultilevel"/>
    <w:tmpl w:val="4B068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736E3"/>
    <w:multiLevelType w:val="hybridMultilevel"/>
    <w:tmpl w:val="13366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20E27"/>
    <w:multiLevelType w:val="hybridMultilevel"/>
    <w:tmpl w:val="69DC7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25E51"/>
    <w:multiLevelType w:val="hybridMultilevel"/>
    <w:tmpl w:val="C0E49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337D4"/>
    <w:multiLevelType w:val="hybridMultilevel"/>
    <w:tmpl w:val="EF0C5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26EDC"/>
    <w:multiLevelType w:val="hybridMultilevel"/>
    <w:tmpl w:val="CDD27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12">
    <w:nsid w:val="7B500792"/>
    <w:multiLevelType w:val="hybridMultilevel"/>
    <w:tmpl w:val="38349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C1"/>
    <w:rsid w:val="003656CC"/>
    <w:rsid w:val="005D6CC1"/>
    <w:rsid w:val="008633F3"/>
    <w:rsid w:val="00C17E15"/>
    <w:rsid w:val="00D31251"/>
    <w:rsid w:val="00D6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A46BB-19AE-4AD6-AB8D-1BC6B3C7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633F3"/>
    <w:rPr>
      <w:color w:val="0000FF"/>
      <w:u w:val="single"/>
    </w:rPr>
  </w:style>
  <w:style w:type="paragraph" w:styleId="Nincstrkz">
    <w:name w:val="No Spacing"/>
    <w:uiPriority w:val="1"/>
    <w:qFormat/>
    <w:rsid w:val="0086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bess.hu/keletkultinfo/lexikon/goldzih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10122024502/http:/finnugor.elte.hu/tortenelem/Forrasok/jozsef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i.gov.hu/hu/e-konyvtar-hu/kiadvanyok-hu/frank-kiralyi-evkonyve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lyaslsz@freemail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130610121310/http:/szlavintezet.elte.hu/szlavtsz/slav_civil/orosz-tortenelem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1981</Words>
  <Characters>13676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NyE</cp:lastModifiedBy>
  <cp:revision>2</cp:revision>
  <dcterms:created xsi:type="dcterms:W3CDTF">2025-02-10T07:33:00Z</dcterms:created>
  <dcterms:modified xsi:type="dcterms:W3CDTF">2025-02-10T07:33:00Z</dcterms:modified>
</cp:coreProperties>
</file>