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3C4F" w14:textId="77777777" w:rsidR="008A7959" w:rsidRDefault="00B762AD" w:rsidP="00AE0209">
      <w:pPr>
        <w:rPr>
          <w:b/>
        </w:rPr>
      </w:pPr>
      <w:r>
        <w:rPr>
          <w:b/>
        </w:rPr>
        <w:t>Szemléltetés a történelemtanításban</w:t>
      </w:r>
    </w:p>
    <w:p w14:paraId="19AE77BF" w14:textId="77777777" w:rsidR="005502A0" w:rsidRPr="009A4485" w:rsidRDefault="00B762AD" w:rsidP="00AE0209">
      <w:r>
        <w:rPr>
          <w:b/>
        </w:rPr>
        <w:t>TRO8004</w:t>
      </w:r>
      <w:r w:rsidR="008A7959">
        <w:rPr>
          <w:b/>
        </w:rPr>
        <w:t xml:space="preserve"> </w:t>
      </w:r>
    </w:p>
    <w:p w14:paraId="55349415" w14:textId="77777777" w:rsidR="00A573A6" w:rsidRPr="009A4485" w:rsidRDefault="00A573A6" w:rsidP="00A573A6"/>
    <w:p w14:paraId="5D21BE39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728B6D51" w14:textId="77777777" w:rsidR="00042EE9" w:rsidRDefault="00042EE9" w:rsidP="001C1527">
      <w:pPr>
        <w:ind w:left="709" w:hanging="699"/>
        <w:rPr>
          <w:b/>
          <w:bCs/>
        </w:rPr>
      </w:pPr>
    </w:p>
    <w:p w14:paraId="69EDA9BE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D95DED3" w14:textId="6004C013" w:rsidR="001C1527" w:rsidRPr="00E161A3" w:rsidRDefault="00E161A3" w:rsidP="00E161A3">
      <w:pPr>
        <w:rPr>
          <w:bCs/>
        </w:rPr>
      </w:pPr>
      <w:r>
        <w:rPr>
          <w:bCs/>
        </w:rPr>
        <w:t xml:space="preserve">1. </w:t>
      </w:r>
      <w:r w:rsidR="001C1527" w:rsidRPr="00E161A3">
        <w:rPr>
          <w:bCs/>
        </w:rPr>
        <w:t>hét</w:t>
      </w:r>
      <w:r w:rsidR="00FB481C">
        <w:rPr>
          <w:bCs/>
        </w:rPr>
        <w:t xml:space="preserve"> (02.</w:t>
      </w:r>
      <w:r w:rsidR="00C86551">
        <w:rPr>
          <w:bCs/>
        </w:rPr>
        <w:t>23</w:t>
      </w:r>
      <w:r w:rsidR="00C408AF">
        <w:rPr>
          <w:bCs/>
        </w:rPr>
        <w:t>.)</w:t>
      </w:r>
      <w:r w:rsidR="00C408AF">
        <w:rPr>
          <w:bCs/>
        </w:rPr>
        <w:tab/>
      </w:r>
      <w:r w:rsidR="0067683C" w:rsidRPr="00E161A3">
        <w:rPr>
          <w:bCs/>
        </w:rPr>
        <w:tab/>
      </w:r>
      <w:r w:rsidR="0067683C" w:rsidRPr="00E161A3">
        <w:rPr>
          <w:bCs/>
        </w:rPr>
        <w:tab/>
      </w:r>
      <w:r w:rsidR="00C86551" w:rsidRPr="002E1BAC">
        <w:rPr>
          <w:bCs/>
        </w:rPr>
        <w:t>A tematika bemutatása, a követelmények megbeszélése</w:t>
      </w:r>
    </w:p>
    <w:p w14:paraId="599227B5" w14:textId="6A684385" w:rsidR="001C1527" w:rsidRPr="00E161A3" w:rsidRDefault="00E161A3" w:rsidP="00E161A3">
      <w:pPr>
        <w:rPr>
          <w:bCs/>
        </w:rPr>
      </w:pPr>
      <w:r>
        <w:rPr>
          <w:bCs/>
        </w:rPr>
        <w:t>2</w:t>
      </w:r>
      <w:r w:rsidR="00A37E6D">
        <w:rPr>
          <w:bCs/>
        </w:rPr>
        <w:t>-3</w:t>
      </w:r>
      <w:r>
        <w:rPr>
          <w:bCs/>
        </w:rPr>
        <w:t xml:space="preserve">. </w:t>
      </w:r>
      <w:r w:rsidR="001C1527" w:rsidRPr="00E161A3">
        <w:rPr>
          <w:bCs/>
        </w:rPr>
        <w:t>hét</w:t>
      </w:r>
      <w:r w:rsidR="00C408AF">
        <w:rPr>
          <w:bCs/>
        </w:rPr>
        <w:t xml:space="preserve"> (0</w:t>
      </w:r>
      <w:r w:rsidR="00C86551">
        <w:rPr>
          <w:bCs/>
        </w:rPr>
        <w:t>3</w:t>
      </w:r>
      <w:r w:rsidR="00FB481C">
        <w:rPr>
          <w:bCs/>
        </w:rPr>
        <w:t>.</w:t>
      </w:r>
      <w:r w:rsidR="00C86551">
        <w:rPr>
          <w:bCs/>
        </w:rPr>
        <w:t>01-08</w:t>
      </w:r>
      <w:r w:rsidR="00C408AF">
        <w:rPr>
          <w:bCs/>
        </w:rPr>
        <w:t>.)</w:t>
      </w:r>
      <w:r w:rsidR="00C408AF">
        <w:rPr>
          <w:bCs/>
        </w:rPr>
        <w:tab/>
      </w:r>
      <w:r w:rsidR="00A37E6D">
        <w:rPr>
          <w:bCs/>
        </w:rPr>
        <w:tab/>
      </w:r>
      <w:r w:rsidR="00C86551" w:rsidRPr="00E161A3">
        <w:rPr>
          <w:bCs/>
        </w:rPr>
        <w:t>Mit tekinthetünk szemléltetésnek?</w:t>
      </w:r>
      <w:r w:rsidR="00C86551">
        <w:rPr>
          <w:bCs/>
        </w:rPr>
        <w:t xml:space="preserve"> </w:t>
      </w:r>
    </w:p>
    <w:p w14:paraId="5BDB8FB2" w14:textId="1BE3CAD1" w:rsidR="00C86551" w:rsidRDefault="00A37E6D" w:rsidP="00C86551">
      <w:pPr>
        <w:rPr>
          <w:bCs/>
        </w:rPr>
      </w:pPr>
      <w:r>
        <w:rPr>
          <w:bCs/>
        </w:rPr>
        <w:t>4</w:t>
      </w:r>
      <w:r w:rsidR="001C1527" w:rsidRPr="0087478E">
        <w:rPr>
          <w:bCs/>
        </w:rPr>
        <w:t>. hét</w:t>
      </w:r>
      <w:r w:rsidR="00FB481C">
        <w:rPr>
          <w:bCs/>
        </w:rPr>
        <w:t xml:space="preserve"> (0</w:t>
      </w:r>
      <w:r w:rsidR="003B330E">
        <w:rPr>
          <w:bCs/>
        </w:rPr>
        <w:t>3.15</w:t>
      </w:r>
      <w:r w:rsidR="00C408AF">
        <w:rPr>
          <w:bCs/>
        </w:rPr>
        <w:t>.)</w:t>
      </w:r>
      <w:r w:rsidR="00C408AF">
        <w:rPr>
          <w:bCs/>
        </w:rPr>
        <w:tab/>
      </w:r>
      <w:r w:rsidR="0067683C">
        <w:rPr>
          <w:bCs/>
        </w:rPr>
        <w:tab/>
      </w:r>
      <w:r w:rsidR="00F45825">
        <w:rPr>
          <w:bCs/>
        </w:rPr>
        <w:tab/>
      </w:r>
      <w:r w:rsidR="005F08EC">
        <w:rPr>
          <w:bCs/>
        </w:rPr>
        <w:t>március</w:t>
      </w:r>
      <w:r w:rsidR="003B330E">
        <w:rPr>
          <w:bCs/>
        </w:rPr>
        <w:t xml:space="preserve"> 15. </w:t>
      </w:r>
    </w:p>
    <w:p w14:paraId="3BE8645B" w14:textId="6868DC85" w:rsidR="00F45825" w:rsidRDefault="00FB481C" w:rsidP="00C86551">
      <w:pPr>
        <w:ind w:left="10"/>
        <w:rPr>
          <w:bCs/>
        </w:rPr>
      </w:pPr>
      <w:r>
        <w:rPr>
          <w:bCs/>
        </w:rPr>
        <w:t>5</w:t>
      </w:r>
      <w:r w:rsidR="00F45825">
        <w:rPr>
          <w:bCs/>
        </w:rPr>
        <w:t>. hét</w:t>
      </w:r>
      <w:r>
        <w:rPr>
          <w:bCs/>
        </w:rPr>
        <w:t xml:space="preserve"> (03.</w:t>
      </w:r>
      <w:r w:rsidR="003B330E">
        <w:rPr>
          <w:bCs/>
        </w:rPr>
        <w:t>22</w:t>
      </w:r>
      <w:r w:rsidR="00C408AF">
        <w:rPr>
          <w:bCs/>
        </w:rPr>
        <w:t>.)</w:t>
      </w:r>
      <w:r>
        <w:rPr>
          <w:bCs/>
        </w:rPr>
        <w:tab/>
      </w:r>
      <w:r w:rsidR="00F45825">
        <w:rPr>
          <w:bCs/>
        </w:rPr>
        <w:tab/>
      </w:r>
      <w:r>
        <w:rPr>
          <w:bCs/>
        </w:rPr>
        <w:tab/>
      </w:r>
      <w:r w:rsidR="000B3B2A">
        <w:rPr>
          <w:bCs/>
        </w:rPr>
        <w:t>Az iskolán kívüli terep (közgyűjtemények és közterületek)</w:t>
      </w:r>
    </w:p>
    <w:p w14:paraId="5D5ECD00" w14:textId="72528DE8" w:rsidR="00FB481C" w:rsidRPr="0087478E" w:rsidRDefault="00FB481C" w:rsidP="001C1527">
      <w:pPr>
        <w:ind w:left="10"/>
        <w:rPr>
          <w:bCs/>
        </w:rPr>
      </w:pPr>
      <w:r>
        <w:rPr>
          <w:bCs/>
        </w:rPr>
        <w:t>6. hét (03.</w:t>
      </w:r>
      <w:r w:rsidR="003B330E">
        <w:rPr>
          <w:bCs/>
        </w:rPr>
        <w:t>29</w:t>
      </w:r>
      <w:r>
        <w:rPr>
          <w:bCs/>
        </w:rPr>
        <w:t>.)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B330E">
        <w:rPr>
          <w:bCs/>
        </w:rPr>
        <w:t>Nagypéntek – munkaszüneti nap</w:t>
      </w:r>
    </w:p>
    <w:p w14:paraId="18EB5FF4" w14:textId="1E61174A" w:rsidR="001C1527" w:rsidRDefault="00FB481C" w:rsidP="0067683C">
      <w:pPr>
        <w:rPr>
          <w:bCs/>
        </w:rPr>
      </w:pPr>
      <w:r>
        <w:rPr>
          <w:bCs/>
        </w:rPr>
        <w:t>7</w:t>
      </w:r>
      <w:r w:rsidR="003B330E">
        <w:rPr>
          <w:bCs/>
        </w:rPr>
        <w:t>-8</w:t>
      </w:r>
      <w:r w:rsidR="0067683C">
        <w:rPr>
          <w:bCs/>
        </w:rPr>
        <w:t>. hét</w:t>
      </w:r>
      <w:r>
        <w:rPr>
          <w:bCs/>
        </w:rPr>
        <w:t xml:space="preserve"> (0</w:t>
      </w:r>
      <w:r w:rsidR="003B330E">
        <w:rPr>
          <w:bCs/>
        </w:rPr>
        <w:t>4</w:t>
      </w:r>
      <w:r>
        <w:rPr>
          <w:bCs/>
        </w:rPr>
        <w:t>.</w:t>
      </w:r>
      <w:r w:rsidR="003B330E">
        <w:rPr>
          <w:bCs/>
        </w:rPr>
        <w:t>05-12</w:t>
      </w:r>
      <w:r w:rsidR="000865B9">
        <w:rPr>
          <w:bCs/>
        </w:rPr>
        <w:t>.)</w:t>
      </w:r>
      <w:r w:rsidR="003B330E">
        <w:rPr>
          <w:bCs/>
        </w:rPr>
        <w:tab/>
      </w:r>
      <w:r w:rsidR="000865B9">
        <w:rPr>
          <w:bCs/>
        </w:rPr>
        <w:tab/>
      </w:r>
      <w:r w:rsidR="003B330E">
        <w:rPr>
          <w:bCs/>
        </w:rPr>
        <w:t>Vizuális szemléltetés I-II.</w:t>
      </w:r>
      <w:r w:rsidR="0067683C">
        <w:rPr>
          <w:bCs/>
        </w:rPr>
        <w:tab/>
      </w:r>
    </w:p>
    <w:p w14:paraId="18CCDD26" w14:textId="08951323" w:rsidR="0067683C" w:rsidRDefault="00B07BFD" w:rsidP="0067683C">
      <w:pPr>
        <w:rPr>
          <w:bCs/>
        </w:rPr>
      </w:pPr>
      <w:r>
        <w:rPr>
          <w:bCs/>
        </w:rPr>
        <w:t>9</w:t>
      </w:r>
      <w:r w:rsidR="00FB481C">
        <w:rPr>
          <w:bCs/>
        </w:rPr>
        <w:t>. hét (0</w:t>
      </w:r>
      <w:r w:rsidR="003B330E">
        <w:rPr>
          <w:bCs/>
        </w:rPr>
        <w:t>4</w:t>
      </w:r>
      <w:r w:rsidR="00FB481C">
        <w:rPr>
          <w:bCs/>
        </w:rPr>
        <w:t>.</w:t>
      </w:r>
      <w:r w:rsidR="003B330E">
        <w:rPr>
          <w:bCs/>
        </w:rPr>
        <w:t>19</w:t>
      </w:r>
      <w:r w:rsidR="000865B9">
        <w:rPr>
          <w:bCs/>
        </w:rPr>
        <w:t>.)</w:t>
      </w:r>
      <w:r w:rsidR="00FB481C">
        <w:rPr>
          <w:bCs/>
        </w:rPr>
        <w:tab/>
      </w:r>
      <w:r w:rsidR="000865B9">
        <w:rPr>
          <w:bCs/>
        </w:rPr>
        <w:tab/>
      </w:r>
      <w:r w:rsidR="0067683C">
        <w:rPr>
          <w:bCs/>
        </w:rPr>
        <w:tab/>
      </w:r>
      <w:r w:rsidR="00FB481C">
        <w:rPr>
          <w:bCs/>
        </w:rPr>
        <w:t>Az auditív szemléltetés eszközei</w:t>
      </w:r>
      <w:r w:rsidR="00FB481C" w:rsidRPr="0067683C">
        <w:rPr>
          <w:bCs/>
        </w:rPr>
        <w:t xml:space="preserve"> </w:t>
      </w:r>
    </w:p>
    <w:p w14:paraId="064CB58D" w14:textId="3144CC54" w:rsidR="00FB481C" w:rsidRDefault="00FB481C" w:rsidP="0067683C">
      <w:pPr>
        <w:rPr>
          <w:bCs/>
        </w:rPr>
      </w:pPr>
      <w:r>
        <w:rPr>
          <w:bCs/>
        </w:rPr>
        <w:t>10</w:t>
      </w:r>
      <w:r w:rsidR="003B330E">
        <w:rPr>
          <w:bCs/>
        </w:rPr>
        <w:t>-11</w:t>
      </w:r>
      <w:r>
        <w:rPr>
          <w:bCs/>
        </w:rPr>
        <w:t>. hét (0</w:t>
      </w:r>
      <w:r w:rsidR="003B330E">
        <w:rPr>
          <w:bCs/>
        </w:rPr>
        <w:t>4</w:t>
      </w:r>
      <w:r>
        <w:rPr>
          <w:bCs/>
        </w:rPr>
        <w:t>.</w:t>
      </w:r>
      <w:r w:rsidR="003B330E">
        <w:rPr>
          <w:bCs/>
        </w:rPr>
        <w:t>26-05.03</w:t>
      </w:r>
      <w:r>
        <w:rPr>
          <w:bCs/>
        </w:rPr>
        <w:t>.)</w:t>
      </w:r>
      <w:r>
        <w:rPr>
          <w:bCs/>
        </w:rPr>
        <w:tab/>
      </w:r>
      <w:r w:rsidR="003B330E">
        <w:rPr>
          <w:bCs/>
        </w:rPr>
        <w:t>Audiovizuális szemléltetés I-II.</w:t>
      </w:r>
      <w:r>
        <w:rPr>
          <w:bCs/>
        </w:rPr>
        <w:tab/>
      </w:r>
    </w:p>
    <w:p w14:paraId="231746AD" w14:textId="06684C66" w:rsidR="0067683C" w:rsidRDefault="00FB481C" w:rsidP="0067683C">
      <w:pPr>
        <w:rPr>
          <w:bCs/>
        </w:rPr>
      </w:pPr>
      <w:r>
        <w:rPr>
          <w:bCs/>
        </w:rPr>
        <w:t>1</w:t>
      </w:r>
      <w:r w:rsidR="0031458A">
        <w:rPr>
          <w:bCs/>
        </w:rPr>
        <w:t>2</w:t>
      </w:r>
      <w:r>
        <w:rPr>
          <w:bCs/>
        </w:rPr>
        <w:t>-1</w:t>
      </w:r>
      <w:r w:rsidR="0031458A">
        <w:rPr>
          <w:bCs/>
        </w:rPr>
        <w:t>4</w:t>
      </w:r>
      <w:r>
        <w:rPr>
          <w:bCs/>
        </w:rPr>
        <w:t>. hét (05.</w:t>
      </w:r>
      <w:r w:rsidR="00C86551">
        <w:rPr>
          <w:bCs/>
        </w:rPr>
        <w:t>1</w:t>
      </w:r>
      <w:r>
        <w:rPr>
          <w:bCs/>
        </w:rPr>
        <w:t>0</w:t>
      </w:r>
      <w:r w:rsidR="00DB3697">
        <w:rPr>
          <w:bCs/>
        </w:rPr>
        <w:t>-</w:t>
      </w:r>
      <w:r w:rsidR="00C86551">
        <w:rPr>
          <w:bCs/>
        </w:rPr>
        <w:t>24</w:t>
      </w:r>
      <w:r w:rsidR="000865B9">
        <w:rPr>
          <w:bCs/>
        </w:rPr>
        <w:t>.)</w:t>
      </w:r>
      <w:r w:rsidR="0067683C">
        <w:rPr>
          <w:bCs/>
        </w:rPr>
        <w:tab/>
      </w:r>
      <w:r w:rsidR="00DB3697">
        <w:rPr>
          <w:bCs/>
        </w:rPr>
        <w:tab/>
      </w:r>
      <w:r w:rsidR="008C2083">
        <w:rPr>
          <w:bCs/>
        </w:rPr>
        <w:t>A szemléltető eszközök bemutatása</w:t>
      </w:r>
    </w:p>
    <w:p w14:paraId="4EFF2A45" w14:textId="77777777" w:rsidR="001C1527" w:rsidRDefault="001C1527" w:rsidP="00A573A6">
      <w:pPr>
        <w:ind w:left="709" w:hanging="699"/>
        <w:rPr>
          <w:b/>
          <w:bCs/>
        </w:rPr>
      </w:pPr>
    </w:p>
    <w:p w14:paraId="2E058796" w14:textId="7777777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52F5C43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 xml:space="preserve">a tantárgy heti kontaktóraszámának háromszorosa. Ennek túllépése esetén a félév </w:t>
      </w:r>
      <w:r w:rsidR="002055BB" w:rsidRPr="009A4485">
        <w:t>nem értékelhető</w:t>
      </w:r>
      <w:r w:rsidR="003B1770" w:rsidRPr="009A4485">
        <w:t xml:space="preserve"> (TVSz 8.§ 1.)</w:t>
      </w:r>
    </w:p>
    <w:p w14:paraId="24F336DB" w14:textId="77777777" w:rsidR="00A573A6" w:rsidRPr="009A4485" w:rsidRDefault="00A573A6"/>
    <w:p w14:paraId="218C3219" w14:textId="77777777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1A6AA7F3" w14:textId="77777777" w:rsidR="009638AC" w:rsidRPr="009A4485" w:rsidRDefault="009638AC" w:rsidP="009638AC">
      <w:pPr>
        <w:jc w:val="both"/>
        <w:rPr>
          <w:b/>
        </w:rPr>
      </w:pPr>
    </w:p>
    <w:p w14:paraId="08B9D7F8" w14:textId="77777777"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5C9EEB88" w14:textId="77777777" w:rsidR="0076368B" w:rsidRDefault="00A37E6D" w:rsidP="000F1F8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szemléltető eszköz készítése és bemutatása</w:t>
      </w:r>
    </w:p>
    <w:p w14:paraId="04ED9A79" w14:textId="455A49F8" w:rsidR="005348A8" w:rsidRDefault="005348A8" w:rsidP="000F1F8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esszék</w:t>
      </w:r>
    </w:p>
    <w:p w14:paraId="57BEA136" w14:textId="77777777" w:rsidR="000F1F83" w:rsidRDefault="000F1F83" w:rsidP="000F1F8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51F1A32B" w14:textId="77777777" w:rsidR="000F1F83" w:rsidRPr="000F1F83" w:rsidRDefault="000F1F83" w:rsidP="000F1F83">
      <w:pPr>
        <w:pStyle w:val="Listaszerbekezds"/>
        <w:ind w:left="466"/>
        <w:rPr>
          <w:bCs/>
        </w:rPr>
      </w:pPr>
    </w:p>
    <w:p w14:paraId="3E0D99B0" w14:textId="77777777"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2ACDD273" w14:textId="77777777" w:rsidR="00514A06" w:rsidRPr="00644CE7" w:rsidRDefault="00514A06" w:rsidP="00514A06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A félév során elvárt az órákon való aktív részvétel</w:t>
      </w:r>
    </w:p>
    <w:p w14:paraId="350F53A1" w14:textId="77777777" w:rsidR="00B8108B" w:rsidRDefault="00B8108B" w:rsidP="004332E5">
      <w:pPr>
        <w:rPr>
          <w:b/>
          <w:bCs/>
        </w:rPr>
      </w:pPr>
    </w:p>
    <w:p w14:paraId="280816C4" w14:textId="77777777" w:rsidR="00DB5731" w:rsidRDefault="00B56D8B" w:rsidP="004332E5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510FDE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595E176C" w14:textId="1E0CE98E" w:rsidR="004332E5" w:rsidRDefault="00C335A2" w:rsidP="004332E5">
      <w:pPr>
        <w:rPr>
          <w:bCs/>
        </w:rPr>
      </w:pPr>
      <w:r>
        <w:rPr>
          <w:bCs/>
        </w:rPr>
        <w:t>Az é</w:t>
      </w:r>
      <w:r w:rsidR="004332E5">
        <w:rPr>
          <w:bCs/>
        </w:rPr>
        <w:t>rdemjegy</w:t>
      </w:r>
      <w:r>
        <w:rPr>
          <w:bCs/>
        </w:rPr>
        <w:t>et</w:t>
      </w:r>
      <w:r w:rsidR="004332E5">
        <w:rPr>
          <w:bCs/>
        </w:rPr>
        <w:t xml:space="preserve"> a következő kritérium</w:t>
      </w:r>
      <w:r w:rsidR="0031458A">
        <w:rPr>
          <w:bCs/>
        </w:rPr>
        <w:t>ok</w:t>
      </w:r>
      <w:r w:rsidR="004332E5">
        <w:rPr>
          <w:bCs/>
        </w:rPr>
        <w:t xml:space="preserve"> teljesítésével lehet megszerezni:</w:t>
      </w:r>
    </w:p>
    <w:p w14:paraId="7BC27599" w14:textId="2B056F0C" w:rsidR="0031458A" w:rsidRPr="0031458A" w:rsidRDefault="0031458A" w:rsidP="0031458A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 félév elején kijelölt módszertani problémát feldolgozó esszé (3 oldal, TNR betűtípus, 12-es betűméret, 1,5-es sorköz, sorkizárt) készítése (leadás emailben: </w:t>
      </w:r>
      <w:hyperlink r:id="rId5" w:history="1">
        <w:r w:rsidRPr="00A04701">
          <w:rPr>
            <w:rStyle w:val="Hiperhivatkozs"/>
            <w:bCs/>
          </w:rPr>
          <w:t>szabo-zsoldos.gabor@nye.hu</w:t>
        </w:r>
      </w:hyperlink>
      <w:r>
        <w:rPr>
          <w:bCs/>
        </w:rPr>
        <w:t>; a leadás határideje: 2024. március 22.)</w:t>
      </w:r>
    </w:p>
    <w:p w14:paraId="09B5693F" w14:textId="77777777" w:rsidR="00C335A2" w:rsidRDefault="00390DA3" w:rsidP="00390DA3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szemléltető eszköz készítése: </w:t>
      </w:r>
      <w:r w:rsidR="00203FF1">
        <w:rPr>
          <w:bCs/>
        </w:rPr>
        <w:t xml:space="preserve">a NAT 5-8. osztályos kerettanterv </w:t>
      </w:r>
      <w:r>
        <w:rPr>
          <w:bCs/>
        </w:rPr>
        <w:t>egy tetszőlegesen kiválasztott anyagrészének szemléltetéséhez készített bármilyen szemléltető eszköz (leadás emailben</w:t>
      </w:r>
      <w:r w:rsidR="00FB481C">
        <w:rPr>
          <w:bCs/>
        </w:rPr>
        <w:t xml:space="preserve">: </w:t>
      </w:r>
      <w:hyperlink r:id="rId6" w:history="1">
        <w:r w:rsidR="00FB481C" w:rsidRPr="00A04701">
          <w:rPr>
            <w:rStyle w:val="Hiperhivatkozs"/>
            <w:bCs/>
          </w:rPr>
          <w:t>szabo-zsoldos.gabor@nye.hu</w:t>
        </w:r>
      </w:hyperlink>
      <w:r>
        <w:rPr>
          <w:bCs/>
        </w:rPr>
        <w:t>)</w:t>
      </w:r>
    </w:p>
    <w:p w14:paraId="0F9355A7" w14:textId="77777777" w:rsidR="00C335A2" w:rsidRDefault="00390DA3" w:rsidP="0028165B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 szemléltető eszköz szóbeli bemutatása: szabadon megtartott pr</w:t>
      </w:r>
      <w:r w:rsidR="0028165B">
        <w:rPr>
          <w:bCs/>
        </w:rPr>
        <w:t>ezentáció, amely</w:t>
      </w:r>
      <w:r>
        <w:rPr>
          <w:bCs/>
        </w:rPr>
        <w:t xml:space="preserve"> kitér a szemléltető eszköz elkészítésének és alkalmazásának technikai igényei</w:t>
      </w:r>
      <w:r w:rsidR="0028165B">
        <w:rPr>
          <w:bCs/>
        </w:rPr>
        <w:t>, a pozitívumok és negatívumok elemző bemutatása mellett</w:t>
      </w:r>
      <w:r>
        <w:rPr>
          <w:bCs/>
        </w:rPr>
        <w:t xml:space="preserve"> arra</w:t>
      </w:r>
      <w:r w:rsidR="0028165B">
        <w:rPr>
          <w:bCs/>
        </w:rPr>
        <w:t xml:space="preserve"> is</w:t>
      </w:r>
      <w:r>
        <w:rPr>
          <w:bCs/>
        </w:rPr>
        <w:t xml:space="preserve">, hogy milyen módon járul hozzá a </w:t>
      </w:r>
      <w:r w:rsidR="0028165B">
        <w:rPr>
          <w:bCs/>
        </w:rPr>
        <w:t>kiválasztott anyagrész hatékonyabb feldolgozásához</w:t>
      </w:r>
    </w:p>
    <w:p w14:paraId="4C2E38DA" w14:textId="09A23BDE" w:rsidR="002337B3" w:rsidRPr="002337B3" w:rsidRDefault="002337B3" w:rsidP="002337B3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az elkészített szemléltető eszközök írásbeli bemutatása: 3 oldalas esszé (TNR betűtípus, 1,5-es sorköz, sorkizárt), amely kitér az adott szemléltető eszköz alkalmazásának technikai igényei, a pozitívumok és negatívumok elemző bemutatása mellett arra is, hogy milyen módon járul hozzá a kiválasztott anyagrész hatékonyabb feldolgozásához (leadás módja: emailben: </w:t>
      </w:r>
      <w:hyperlink r:id="rId7" w:history="1">
        <w:r w:rsidRPr="00A04701">
          <w:rPr>
            <w:rStyle w:val="Hiperhivatkozs"/>
            <w:bCs/>
          </w:rPr>
          <w:t>szabo-zsoldos.gabor@nye.hu</w:t>
        </w:r>
      </w:hyperlink>
      <w:r>
        <w:rPr>
          <w:bCs/>
        </w:rPr>
        <w:t xml:space="preserve">; leadás határideje: </w:t>
      </w:r>
      <w:r w:rsidR="005F08EC">
        <w:rPr>
          <w:bCs/>
        </w:rPr>
        <w:t>2024. május 3.</w:t>
      </w:r>
      <w:r>
        <w:rPr>
          <w:bCs/>
        </w:rPr>
        <w:t xml:space="preserve">).  </w:t>
      </w:r>
    </w:p>
    <w:p w14:paraId="2249B140" w14:textId="77777777" w:rsidR="00C335A2" w:rsidRPr="00C335A2" w:rsidRDefault="0028165B" w:rsidP="00C335A2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aktivitás:</w:t>
      </w:r>
      <w:r w:rsidR="00DE3D50">
        <w:rPr>
          <w:bCs/>
        </w:rPr>
        <w:t xml:space="preserve"> a bemutatók után a hallgatók közösen értékelik egymás munkáját</w:t>
      </w:r>
    </w:p>
    <w:p w14:paraId="6B419723" w14:textId="2A9071D6" w:rsidR="00C335A2" w:rsidRDefault="00137F22" w:rsidP="002337B3">
      <w:pPr>
        <w:rPr>
          <w:bCs/>
        </w:rPr>
      </w:pPr>
      <w:r>
        <w:rPr>
          <w:bCs/>
        </w:rPr>
        <w:t>Az elmaradt előadás automatikusan elégtelen osztályzatot von maga után.</w:t>
      </w:r>
      <w:r w:rsidR="00C335A2">
        <w:rPr>
          <w:bCs/>
        </w:rPr>
        <w:br w:type="page"/>
      </w:r>
    </w:p>
    <w:p w14:paraId="4E501725" w14:textId="77777777" w:rsidR="00C335A2" w:rsidRPr="00823F3C" w:rsidRDefault="00C335A2" w:rsidP="00C335A2">
      <w:pPr>
        <w:rPr>
          <w:b/>
          <w:bCs/>
        </w:rPr>
      </w:pPr>
      <w:r w:rsidRPr="00823F3C">
        <w:rPr>
          <w:b/>
          <w:bCs/>
        </w:rPr>
        <w:lastRenderedPageBreak/>
        <w:t>Ajánlott irodalom</w:t>
      </w:r>
    </w:p>
    <w:p w14:paraId="7194C2FA" w14:textId="77777777" w:rsidR="00DE3D50" w:rsidRPr="00DE3D50" w:rsidRDefault="00DE3D50" w:rsidP="00912D3A">
      <w:pPr>
        <w:spacing w:line="360" w:lineRule="auto"/>
        <w:jc w:val="both"/>
        <w:rPr>
          <w:bCs/>
        </w:rPr>
      </w:pPr>
      <w:r w:rsidRPr="00DE3D50">
        <w:rPr>
          <w:bCs/>
        </w:rPr>
        <w:t>Csepela Jánosné - Horváth Péter - Katona András - Nagyajtai Anna:</w:t>
      </w:r>
      <w:r>
        <w:rPr>
          <w:bCs/>
        </w:rPr>
        <w:t xml:space="preserve"> </w:t>
      </w:r>
      <w:r w:rsidRPr="00DE3D50">
        <w:rPr>
          <w:bCs/>
        </w:rPr>
        <w:t>A történelemtanítás gyakorlata: Tantárgypedagógiai tankönyv</w:t>
      </w:r>
      <w:r>
        <w:rPr>
          <w:bCs/>
        </w:rPr>
        <w:t>.</w:t>
      </w:r>
      <w:r w:rsidRPr="00DE3D50">
        <w:rPr>
          <w:bCs/>
        </w:rPr>
        <w:t xml:space="preserve"> Budapest, 2003</w:t>
      </w:r>
      <w:r>
        <w:rPr>
          <w:bCs/>
        </w:rPr>
        <w:t>.</w:t>
      </w:r>
    </w:p>
    <w:p w14:paraId="7308D72B" w14:textId="77777777" w:rsidR="00DE3D50" w:rsidRDefault="00DE3D50" w:rsidP="00912D3A">
      <w:pPr>
        <w:spacing w:line="360" w:lineRule="auto"/>
        <w:jc w:val="both"/>
        <w:rPr>
          <w:bCs/>
        </w:rPr>
      </w:pPr>
      <w:r w:rsidRPr="00DE3D50">
        <w:rPr>
          <w:bCs/>
        </w:rPr>
        <w:t>Érsek Attila: Változó történelemtanítás: új technikák és módszerek a történelemtanári munkában.</w:t>
      </w:r>
      <w:r>
        <w:rPr>
          <w:bCs/>
        </w:rPr>
        <w:t xml:space="preserve"> </w:t>
      </w:r>
      <w:r w:rsidRPr="00DE3D50">
        <w:rPr>
          <w:bCs/>
        </w:rPr>
        <w:t>Szombathely, 2015.</w:t>
      </w:r>
    </w:p>
    <w:p w14:paraId="3533919F" w14:textId="77777777" w:rsidR="00FB481C" w:rsidRPr="000A364F" w:rsidRDefault="00FB481C" w:rsidP="00FB481C">
      <w:pPr>
        <w:spacing w:line="360" w:lineRule="auto"/>
        <w:rPr>
          <w:bCs/>
        </w:rPr>
      </w:pPr>
      <w:r w:rsidRPr="000A364F">
        <w:rPr>
          <w:bCs/>
        </w:rPr>
        <w:t>Fegyverneki Gergő: A mobiltanulás ábécéje pedagógusoknak: módszertani és technikai ötletek a mobilozó tanulókhoz. Budapest, Neteducatio Kft., 2019.</w:t>
      </w:r>
    </w:p>
    <w:p w14:paraId="16664420" w14:textId="77777777" w:rsidR="00FB481C" w:rsidRDefault="00FB481C" w:rsidP="00FB481C">
      <w:pPr>
        <w:spacing w:line="360" w:lineRule="auto"/>
        <w:rPr>
          <w:bCs/>
        </w:rPr>
      </w:pPr>
      <w:r w:rsidRPr="000A364F">
        <w:rPr>
          <w:bCs/>
        </w:rPr>
        <w:t>Fegyverneki Gergő: IKT-s ötlettár. Gyorstalpaló digitáliskultúra-azonos pedagógiából kezdőknek</w:t>
      </w:r>
      <w:r>
        <w:rPr>
          <w:bCs/>
        </w:rPr>
        <w:t xml:space="preserve"> </w:t>
      </w:r>
      <w:r w:rsidRPr="000A364F">
        <w:rPr>
          <w:bCs/>
        </w:rPr>
        <w:t>és haladóknak. Budapest, Neteducatio Kft., 2016.</w:t>
      </w:r>
    </w:p>
    <w:p w14:paraId="6C503E6A" w14:textId="77777777" w:rsidR="00AD5E6A" w:rsidRDefault="00AD5E6A" w:rsidP="00AD5E6A">
      <w:pPr>
        <w:spacing w:line="360" w:lineRule="auto"/>
        <w:jc w:val="both"/>
        <w:rPr>
          <w:bCs/>
        </w:rPr>
      </w:pPr>
      <w:r>
        <w:rPr>
          <w:bCs/>
        </w:rPr>
        <w:t>Knausz Imre: Az évszámokon innen és túl…: Megújuló történelemtanítás. Budapest, 2001.</w:t>
      </w:r>
    </w:p>
    <w:p w14:paraId="5D774A96" w14:textId="77777777" w:rsidR="00DE3D50" w:rsidRDefault="00DE3D50" w:rsidP="00912D3A">
      <w:pPr>
        <w:spacing w:line="360" w:lineRule="auto"/>
        <w:jc w:val="both"/>
        <w:rPr>
          <w:bCs/>
        </w:rPr>
      </w:pPr>
      <w:r w:rsidRPr="00DE3D50">
        <w:rPr>
          <w:bCs/>
        </w:rPr>
        <w:t>Kovács István – Kovács Istvánné – Óbis Hajnalka: A változó történelemoktatás. Debrecen, 2015.</w:t>
      </w:r>
    </w:p>
    <w:p w14:paraId="447553DA" w14:textId="77777777" w:rsidR="009638AC" w:rsidRDefault="00DE3D50" w:rsidP="00912D3A">
      <w:pPr>
        <w:spacing w:line="360" w:lineRule="auto"/>
        <w:jc w:val="both"/>
        <w:rPr>
          <w:bCs/>
        </w:rPr>
      </w:pPr>
      <w:r w:rsidRPr="00DE3D50">
        <w:rPr>
          <w:bCs/>
        </w:rPr>
        <w:t>Porcsalmy János: Eszközsorozatok a történelem-tanításhoz</w:t>
      </w:r>
      <w:r>
        <w:rPr>
          <w:bCs/>
        </w:rPr>
        <w:t>.</w:t>
      </w:r>
      <w:r w:rsidRPr="00DE3D50">
        <w:rPr>
          <w:bCs/>
        </w:rPr>
        <w:t xml:space="preserve"> Budapest, 1981</w:t>
      </w:r>
      <w:r>
        <w:rPr>
          <w:bCs/>
        </w:rPr>
        <w:t>.</w:t>
      </w:r>
    </w:p>
    <w:p w14:paraId="641EB998" w14:textId="77777777" w:rsidR="00DE3D50" w:rsidRPr="00270BEC" w:rsidRDefault="00DE3D50" w:rsidP="00912D3A">
      <w:pPr>
        <w:spacing w:line="360" w:lineRule="auto"/>
        <w:jc w:val="both"/>
      </w:pPr>
      <w:r>
        <w:t xml:space="preserve">Történelemtanítás. Online didaktikai folyóirat: </w:t>
      </w:r>
      <w:hyperlink r:id="rId8" w:history="1">
        <w:r w:rsidRPr="00201F46">
          <w:rPr>
            <w:rStyle w:val="Hiperhivatkozs"/>
          </w:rPr>
          <w:t>http://www.folyoirat.tortenelemtanitas.hu/</w:t>
        </w:r>
      </w:hyperlink>
      <w:r>
        <w:t xml:space="preserve"> </w:t>
      </w:r>
    </w:p>
    <w:p w14:paraId="09C2EF89" w14:textId="77777777" w:rsidR="00F23B17" w:rsidRDefault="00F23B17">
      <w:pPr>
        <w:spacing w:after="160" w:line="259" w:lineRule="auto"/>
        <w:rPr>
          <w:sz w:val="22"/>
          <w:szCs w:val="22"/>
        </w:rPr>
      </w:pPr>
    </w:p>
    <w:p w14:paraId="166C2327" w14:textId="77777777" w:rsidR="00F23B17" w:rsidRDefault="00F23B17">
      <w:pPr>
        <w:spacing w:after="160" w:line="259" w:lineRule="auto"/>
        <w:rPr>
          <w:sz w:val="22"/>
          <w:szCs w:val="22"/>
        </w:rPr>
      </w:pPr>
    </w:p>
    <w:p w14:paraId="4D8D547A" w14:textId="77777777" w:rsidR="00F23B17" w:rsidRDefault="00F23B17">
      <w:pPr>
        <w:spacing w:after="160" w:line="259" w:lineRule="auto"/>
        <w:rPr>
          <w:sz w:val="22"/>
          <w:szCs w:val="22"/>
        </w:rPr>
      </w:pPr>
    </w:p>
    <w:p w14:paraId="41EEA6D5" w14:textId="77777777" w:rsidR="00F23B17" w:rsidRPr="00F23B17" w:rsidRDefault="00F23B17" w:rsidP="00F23B17">
      <w:pPr>
        <w:spacing w:line="259" w:lineRule="auto"/>
        <w:rPr>
          <w:b/>
          <w:sz w:val="22"/>
          <w:szCs w:val="22"/>
        </w:rPr>
      </w:pPr>
    </w:p>
    <w:p w14:paraId="7B832366" w14:textId="271F4818" w:rsidR="00F23B17" w:rsidRPr="00F23B17" w:rsidRDefault="000450EE" w:rsidP="00F23B17">
      <w:pPr>
        <w:spacing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Nyíregyháza, 202</w:t>
      </w:r>
      <w:r w:rsidR="00A15868">
        <w:rPr>
          <w:b/>
          <w:sz w:val="22"/>
          <w:szCs w:val="22"/>
        </w:rPr>
        <w:t>4</w:t>
      </w:r>
      <w:r w:rsidR="00F23B17" w:rsidRPr="00F23B17">
        <w:rPr>
          <w:b/>
          <w:sz w:val="22"/>
          <w:szCs w:val="22"/>
        </w:rPr>
        <w:t xml:space="preserve">. </w:t>
      </w:r>
      <w:r w:rsidR="00A15868">
        <w:rPr>
          <w:b/>
          <w:sz w:val="22"/>
          <w:szCs w:val="22"/>
        </w:rPr>
        <w:t>febr</w:t>
      </w:r>
      <w:r w:rsidR="00F23B17" w:rsidRPr="00F23B17">
        <w:rPr>
          <w:b/>
          <w:sz w:val="22"/>
          <w:szCs w:val="22"/>
        </w:rPr>
        <w:t xml:space="preserve">uár </w:t>
      </w:r>
      <w:r w:rsidR="00A15868">
        <w:rPr>
          <w:b/>
          <w:sz w:val="22"/>
          <w:szCs w:val="22"/>
        </w:rPr>
        <w:t>12</w:t>
      </w:r>
      <w:r w:rsidR="00F23B17" w:rsidRPr="00F23B17">
        <w:rPr>
          <w:b/>
          <w:sz w:val="22"/>
          <w:szCs w:val="22"/>
        </w:rPr>
        <w:t>.</w:t>
      </w:r>
      <w:r w:rsidR="00F23B17" w:rsidRPr="00F23B17">
        <w:rPr>
          <w:b/>
          <w:sz w:val="22"/>
          <w:szCs w:val="22"/>
        </w:rPr>
        <w:tab/>
      </w:r>
      <w:r w:rsidR="00F23B17" w:rsidRPr="00F23B17">
        <w:rPr>
          <w:b/>
          <w:sz w:val="22"/>
          <w:szCs w:val="22"/>
        </w:rPr>
        <w:tab/>
      </w:r>
      <w:r w:rsidR="00F23B17" w:rsidRPr="00F23B17">
        <w:rPr>
          <w:b/>
          <w:sz w:val="22"/>
          <w:szCs w:val="22"/>
        </w:rPr>
        <w:tab/>
      </w:r>
      <w:r w:rsidR="00F23B17" w:rsidRPr="00F23B17">
        <w:rPr>
          <w:b/>
          <w:sz w:val="22"/>
          <w:szCs w:val="22"/>
        </w:rPr>
        <w:tab/>
      </w:r>
      <w:r w:rsidR="00F23B17" w:rsidRPr="00F23B17">
        <w:rPr>
          <w:b/>
          <w:sz w:val="22"/>
          <w:szCs w:val="22"/>
        </w:rPr>
        <w:tab/>
        <w:t>Dr. Szabó-Zsoldos Gábor</w:t>
      </w:r>
    </w:p>
    <w:p w14:paraId="70F20114" w14:textId="77777777" w:rsidR="00F23B17" w:rsidRPr="00F23B17" w:rsidRDefault="00F23B17" w:rsidP="00F23B17">
      <w:pPr>
        <w:spacing w:line="259" w:lineRule="auto"/>
        <w:rPr>
          <w:b/>
          <w:highlight w:val="green"/>
        </w:rPr>
      </w:pPr>
      <w:r w:rsidRPr="00F23B17">
        <w:rPr>
          <w:b/>
          <w:sz w:val="22"/>
          <w:szCs w:val="22"/>
        </w:rPr>
        <w:tab/>
      </w:r>
      <w:r w:rsidRPr="00F23B17">
        <w:rPr>
          <w:b/>
          <w:sz w:val="22"/>
          <w:szCs w:val="22"/>
        </w:rPr>
        <w:tab/>
      </w:r>
      <w:r w:rsidRPr="00F23B17">
        <w:rPr>
          <w:b/>
          <w:sz w:val="22"/>
          <w:szCs w:val="22"/>
        </w:rPr>
        <w:tab/>
      </w:r>
      <w:r w:rsidRPr="00F23B17">
        <w:rPr>
          <w:b/>
          <w:sz w:val="22"/>
          <w:szCs w:val="22"/>
        </w:rPr>
        <w:tab/>
      </w:r>
      <w:r w:rsidRPr="00F23B17">
        <w:rPr>
          <w:b/>
          <w:sz w:val="22"/>
          <w:szCs w:val="22"/>
        </w:rPr>
        <w:tab/>
      </w:r>
      <w:r w:rsidRPr="00F23B17">
        <w:rPr>
          <w:b/>
          <w:sz w:val="22"/>
          <w:szCs w:val="22"/>
        </w:rPr>
        <w:tab/>
      </w:r>
      <w:r w:rsidRPr="00F23B17">
        <w:rPr>
          <w:b/>
          <w:sz w:val="22"/>
          <w:szCs w:val="22"/>
        </w:rPr>
        <w:tab/>
      </w:r>
      <w:r w:rsidRPr="00F23B17">
        <w:rPr>
          <w:b/>
          <w:sz w:val="22"/>
          <w:szCs w:val="22"/>
        </w:rPr>
        <w:tab/>
      </w:r>
      <w:r w:rsidRPr="00F23B17">
        <w:rPr>
          <w:b/>
          <w:sz w:val="22"/>
          <w:szCs w:val="22"/>
        </w:rPr>
        <w:tab/>
      </w:r>
      <w:r w:rsidRPr="00F23B17">
        <w:rPr>
          <w:b/>
          <w:sz w:val="22"/>
          <w:szCs w:val="22"/>
        </w:rPr>
        <w:tab/>
        <w:t>adjunktus</w:t>
      </w:r>
    </w:p>
    <w:sectPr w:rsidR="00F23B17" w:rsidRPr="00F23B17" w:rsidSect="00AC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3732860">
    <w:abstractNumId w:val="27"/>
  </w:num>
  <w:num w:numId="2" w16cid:durableId="1593929303">
    <w:abstractNumId w:val="3"/>
  </w:num>
  <w:num w:numId="3" w16cid:durableId="661927816">
    <w:abstractNumId w:val="17"/>
  </w:num>
  <w:num w:numId="4" w16cid:durableId="1030958121">
    <w:abstractNumId w:val="19"/>
  </w:num>
  <w:num w:numId="5" w16cid:durableId="1720976434">
    <w:abstractNumId w:val="0"/>
  </w:num>
  <w:num w:numId="6" w16cid:durableId="459034505">
    <w:abstractNumId w:val="13"/>
  </w:num>
  <w:num w:numId="7" w16cid:durableId="76440831">
    <w:abstractNumId w:val="6"/>
  </w:num>
  <w:num w:numId="8" w16cid:durableId="1861820801">
    <w:abstractNumId w:val="21"/>
  </w:num>
  <w:num w:numId="9" w16cid:durableId="1475877330">
    <w:abstractNumId w:val="7"/>
  </w:num>
  <w:num w:numId="10" w16cid:durableId="1051921533">
    <w:abstractNumId w:val="18"/>
  </w:num>
  <w:num w:numId="11" w16cid:durableId="1046636709">
    <w:abstractNumId w:val="22"/>
  </w:num>
  <w:num w:numId="12" w16cid:durableId="1520124314">
    <w:abstractNumId w:val="25"/>
  </w:num>
  <w:num w:numId="13" w16cid:durableId="1778714818">
    <w:abstractNumId w:val="29"/>
  </w:num>
  <w:num w:numId="14" w16cid:durableId="416945381">
    <w:abstractNumId w:val="10"/>
  </w:num>
  <w:num w:numId="15" w16cid:durableId="1000039225">
    <w:abstractNumId w:val="12"/>
  </w:num>
  <w:num w:numId="16" w16cid:durableId="578947224">
    <w:abstractNumId w:val="4"/>
  </w:num>
  <w:num w:numId="17" w16cid:durableId="1628504670">
    <w:abstractNumId w:val="1"/>
  </w:num>
  <w:num w:numId="18" w16cid:durableId="168327242">
    <w:abstractNumId w:val="23"/>
  </w:num>
  <w:num w:numId="19" w16cid:durableId="615983351">
    <w:abstractNumId w:val="24"/>
  </w:num>
  <w:num w:numId="20" w16cid:durableId="378090845">
    <w:abstractNumId w:val="8"/>
  </w:num>
  <w:num w:numId="21" w16cid:durableId="122115441">
    <w:abstractNumId w:val="2"/>
  </w:num>
  <w:num w:numId="22" w16cid:durableId="600113211">
    <w:abstractNumId w:val="26"/>
  </w:num>
  <w:num w:numId="23" w16cid:durableId="1823808861">
    <w:abstractNumId w:val="15"/>
  </w:num>
  <w:num w:numId="24" w16cid:durableId="1727222539">
    <w:abstractNumId w:val="16"/>
  </w:num>
  <w:num w:numId="25" w16cid:durableId="445581551">
    <w:abstractNumId w:val="20"/>
  </w:num>
  <w:num w:numId="26" w16cid:durableId="587738817">
    <w:abstractNumId w:val="14"/>
  </w:num>
  <w:num w:numId="27" w16cid:durableId="538278157">
    <w:abstractNumId w:val="9"/>
  </w:num>
  <w:num w:numId="28" w16cid:durableId="1597247172">
    <w:abstractNumId w:val="5"/>
  </w:num>
  <w:num w:numId="29" w16cid:durableId="81150853">
    <w:abstractNumId w:val="28"/>
  </w:num>
  <w:num w:numId="30" w16cid:durableId="14289603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44533"/>
    <w:rsid w:val="000450EE"/>
    <w:rsid w:val="0008130D"/>
    <w:rsid w:val="00084869"/>
    <w:rsid w:val="000865B9"/>
    <w:rsid w:val="00090EDD"/>
    <w:rsid w:val="000B2786"/>
    <w:rsid w:val="000B3B2A"/>
    <w:rsid w:val="000C12F3"/>
    <w:rsid w:val="000C383D"/>
    <w:rsid w:val="000F1908"/>
    <w:rsid w:val="000F1C60"/>
    <w:rsid w:val="000F1F83"/>
    <w:rsid w:val="00137F22"/>
    <w:rsid w:val="00142AC0"/>
    <w:rsid w:val="00144EF8"/>
    <w:rsid w:val="00162D62"/>
    <w:rsid w:val="00171ECD"/>
    <w:rsid w:val="001854B4"/>
    <w:rsid w:val="00195A56"/>
    <w:rsid w:val="0019650F"/>
    <w:rsid w:val="001C1527"/>
    <w:rsid w:val="001D1A07"/>
    <w:rsid w:val="001D1BDA"/>
    <w:rsid w:val="001E14F0"/>
    <w:rsid w:val="002004A2"/>
    <w:rsid w:val="00203FF1"/>
    <w:rsid w:val="002055BB"/>
    <w:rsid w:val="00215497"/>
    <w:rsid w:val="002337B3"/>
    <w:rsid w:val="00233984"/>
    <w:rsid w:val="00247D90"/>
    <w:rsid w:val="00257502"/>
    <w:rsid w:val="0028165B"/>
    <w:rsid w:val="00294D32"/>
    <w:rsid w:val="002B579A"/>
    <w:rsid w:val="002B7295"/>
    <w:rsid w:val="002C2F97"/>
    <w:rsid w:val="002C3F38"/>
    <w:rsid w:val="002C5D8C"/>
    <w:rsid w:val="002F4EA6"/>
    <w:rsid w:val="0031458A"/>
    <w:rsid w:val="003176A9"/>
    <w:rsid w:val="00326318"/>
    <w:rsid w:val="00326582"/>
    <w:rsid w:val="00332C87"/>
    <w:rsid w:val="003518F8"/>
    <w:rsid w:val="0035351B"/>
    <w:rsid w:val="003540CE"/>
    <w:rsid w:val="003762E5"/>
    <w:rsid w:val="003848B8"/>
    <w:rsid w:val="00390DA3"/>
    <w:rsid w:val="003B1770"/>
    <w:rsid w:val="003B330E"/>
    <w:rsid w:val="003D2E44"/>
    <w:rsid w:val="0040160E"/>
    <w:rsid w:val="004017C0"/>
    <w:rsid w:val="0040546B"/>
    <w:rsid w:val="004332E5"/>
    <w:rsid w:val="004457BD"/>
    <w:rsid w:val="00467D18"/>
    <w:rsid w:val="00475720"/>
    <w:rsid w:val="004825F1"/>
    <w:rsid w:val="0048707C"/>
    <w:rsid w:val="00487802"/>
    <w:rsid w:val="004A2050"/>
    <w:rsid w:val="004B1AC8"/>
    <w:rsid w:val="004E1BFF"/>
    <w:rsid w:val="004E5D78"/>
    <w:rsid w:val="004F76B1"/>
    <w:rsid w:val="005067D6"/>
    <w:rsid w:val="00510FDE"/>
    <w:rsid w:val="00514A06"/>
    <w:rsid w:val="005348A8"/>
    <w:rsid w:val="00540E2B"/>
    <w:rsid w:val="005502A0"/>
    <w:rsid w:val="00554411"/>
    <w:rsid w:val="00582941"/>
    <w:rsid w:val="0059491C"/>
    <w:rsid w:val="005A69F6"/>
    <w:rsid w:val="005D1418"/>
    <w:rsid w:val="005E574F"/>
    <w:rsid w:val="005F08EC"/>
    <w:rsid w:val="00600FE4"/>
    <w:rsid w:val="00615DFA"/>
    <w:rsid w:val="00620949"/>
    <w:rsid w:val="00670416"/>
    <w:rsid w:val="00675077"/>
    <w:rsid w:val="00676347"/>
    <w:rsid w:val="0067683C"/>
    <w:rsid w:val="00681210"/>
    <w:rsid w:val="00681956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23F3C"/>
    <w:rsid w:val="008462E7"/>
    <w:rsid w:val="00847EF8"/>
    <w:rsid w:val="00850F58"/>
    <w:rsid w:val="0087478E"/>
    <w:rsid w:val="008A17F6"/>
    <w:rsid w:val="008A696F"/>
    <w:rsid w:val="008A7959"/>
    <w:rsid w:val="008B1DC2"/>
    <w:rsid w:val="008B2AD4"/>
    <w:rsid w:val="008C03FA"/>
    <w:rsid w:val="008C2083"/>
    <w:rsid w:val="008C54C4"/>
    <w:rsid w:val="008C74EF"/>
    <w:rsid w:val="008D4525"/>
    <w:rsid w:val="008F6213"/>
    <w:rsid w:val="009124F0"/>
    <w:rsid w:val="00912D3A"/>
    <w:rsid w:val="00912EC6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15868"/>
    <w:rsid w:val="00A37E6D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C5D48"/>
    <w:rsid w:val="00AD2140"/>
    <w:rsid w:val="00AD2C10"/>
    <w:rsid w:val="00AD48D5"/>
    <w:rsid w:val="00AD5E6A"/>
    <w:rsid w:val="00AE0209"/>
    <w:rsid w:val="00AE50B6"/>
    <w:rsid w:val="00AE5C84"/>
    <w:rsid w:val="00AE69E1"/>
    <w:rsid w:val="00AF020B"/>
    <w:rsid w:val="00AF0F72"/>
    <w:rsid w:val="00B07BFD"/>
    <w:rsid w:val="00B1365A"/>
    <w:rsid w:val="00B3063D"/>
    <w:rsid w:val="00B47D25"/>
    <w:rsid w:val="00B54EA7"/>
    <w:rsid w:val="00B56D8B"/>
    <w:rsid w:val="00B57588"/>
    <w:rsid w:val="00B762AD"/>
    <w:rsid w:val="00B8108B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35A2"/>
    <w:rsid w:val="00C408AF"/>
    <w:rsid w:val="00C61BBD"/>
    <w:rsid w:val="00C65A55"/>
    <w:rsid w:val="00C82300"/>
    <w:rsid w:val="00C84168"/>
    <w:rsid w:val="00C86551"/>
    <w:rsid w:val="00CC543F"/>
    <w:rsid w:val="00CE0EF9"/>
    <w:rsid w:val="00CE3990"/>
    <w:rsid w:val="00CF3499"/>
    <w:rsid w:val="00D007A3"/>
    <w:rsid w:val="00D05ED1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3697"/>
    <w:rsid w:val="00DB5731"/>
    <w:rsid w:val="00DB5AB6"/>
    <w:rsid w:val="00DB5BC6"/>
    <w:rsid w:val="00DC12E9"/>
    <w:rsid w:val="00DC3CBD"/>
    <w:rsid w:val="00DE3D50"/>
    <w:rsid w:val="00DE7018"/>
    <w:rsid w:val="00DF37B0"/>
    <w:rsid w:val="00E161A3"/>
    <w:rsid w:val="00E234E7"/>
    <w:rsid w:val="00E24D93"/>
    <w:rsid w:val="00E26486"/>
    <w:rsid w:val="00E30581"/>
    <w:rsid w:val="00E34AE3"/>
    <w:rsid w:val="00E57958"/>
    <w:rsid w:val="00E65362"/>
    <w:rsid w:val="00E6555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1A51"/>
    <w:rsid w:val="00F0523A"/>
    <w:rsid w:val="00F22FF0"/>
    <w:rsid w:val="00F23B17"/>
    <w:rsid w:val="00F41A2C"/>
    <w:rsid w:val="00F42BDA"/>
    <w:rsid w:val="00F45825"/>
    <w:rsid w:val="00F53842"/>
    <w:rsid w:val="00F70EC3"/>
    <w:rsid w:val="00F850B2"/>
    <w:rsid w:val="00FA1DE4"/>
    <w:rsid w:val="00FA4420"/>
    <w:rsid w:val="00FB481C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F2C5"/>
  <w15:docId w15:val="{A8393C44-3324-48BD-850C-C943A3E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DE3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yoirat.tortenelemtanitas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bo-zsoldos.gabor@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-zsoldos.gabor@nye.hu" TargetMode="External"/><Relationship Id="rId5" Type="http://schemas.openxmlformats.org/officeDocument/2006/relationships/hyperlink" Target="mailto:szabo-zsoldos.gabor@ny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Gábor Szabó-Zsoldos</cp:lastModifiedBy>
  <cp:revision>8</cp:revision>
  <dcterms:created xsi:type="dcterms:W3CDTF">2024-02-12T15:42:00Z</dcterms:created>
  <dcterms:modified xsi:type="dcterms:W3CDTF">2024-02-13T20:24:00Z</dcterms:modified>
</cp:coreProperties>
</file>